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6B87">
      <w:pPr>
        <w:ind w:firstLine="0" w:firstLineChars="0"/>
        <w:rPr>
          <w:rFonts w:hint="eastAsia" w:ascii="黑体" w:hAnsi="黑体" w:eastAsia="黑体" w:cs="黑体"/>
          <w:sz w:val="32"/>
          <w:szCs w:val="48"/>
          <w:highlight w:val="none"/>
        </w:rPr>
      </w:pPr>
      <w:bookmarkStart w:id="0" w:name="_GoBack"/>
      <w:bookmarkEnd w:id="0"/>
      <w:r>
        <w:rPr>
          <w:rFonts w:hint="eastAsia" w:ascii="黑体" w:hAnsi="黑体" w:eastAsia="黑体" w:cs="黑体"/>
          <w:sz w:val="32"/>
          <w:szCs w:val="48"/>
          <w:highlight w:val="none"/>
        </w:rPr>
        <w:t>附件1</w:t>
      </w:r>
    </w:p>
    <w:tbl>
      <w:tblPr>
        <w:tblStyle w:val="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016"/>
        <w:gridCol w:w="358"/>
        <w:gridCol w:w="800"/>
        <w:gridCol w:w="870"/>
        <w:gridCol w:w="2311"/>
        <w:gridCol w:w="183"/>
        <w:gridCol w:w="1999"/>
      </w:tblGrid>
      <w:tr w14:paraId="1A8E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23" w:type="dxa"/>
            <w:gridSpan w:val="8"/>
            <w:tcBorders>
              <w:top w:val="nil"/>
              <w:left w:val="nil"/>
              <w:bottom w:val="nil"/>
              <w:right w:val="nil"/>
            </w:tcBorders>
            <w:vAlign w:val="center"/>
          </w:tcPr>
          <w:p w14:paraId="3976422A">
            <w:pPr>
              <w:widowControl/>
              <w:spacing w:line="360" w:lineRule="auto"/>
              <w:ind w:firstLine="0" w:firstLineChars="0"/>
              <w:jc w:val="center"/>
              <w:rPr>
                <w:rFonts w:hint="eastAsia" w:ascii="仿宋_GB2312" w:hAnsi="仿宋_GB2312" w:cs="仿宋_GB2312"/>
                <w:sz w:val="28"/>
                <w:szCs w:val="28"/>
                <w:highlight w:val="none"/>
              </w:rPr>
            </w:pPr>
            <w:r>
              <w:rPr>
                <w:rFonts w:hint="eastAsia" w:ascii="方正小标宋简体" w:hAnsi="方正小标宋简体" w:eastAsia="方正小标宋简体" w:cs="方正小标宋简体"/>
                <w:sz w:val="36"/>
                <w:szCs w:val="36"/>
                <w:highlight w:val="none"/>
              </w:rPr>
              <w:t>武汉市行业高质量数据集</w:t>
            </w:r>
            <w:r>
              <w:rPr>
                <w:rFonts w:hint="eastAsia" w:ascii="方正小标宋简体" w:hAnsi="方正小标宋简体" w:eastAsia="方正小标宋简体" w:cs="方正小标宋简体"/>
                <w:sz w:val="36"/>
                <w:szCs w:val="36"/>
                <w:highlight w:val="none"/>
                <w:lang w:val="en-US" w:eastAsia="zh-CN"/>
              </w:rPr>
              <w:t>应用典型案例</w:t>
            </w:r>
            <w:r>
              <w:rPr>
                <w:rFonts w:hint="eastAsia" w:ascii="方正小标宋简体" w:hAnsi="方正小标宋简体" w:eastAsia="方正小标宋简体" w:cs="方正小标宋简体"/>
                <w:sz w:val="36"/>
                <w:szCs w:val="36"/>
                <w:highlight w:val="none"/>
              </w:rPr>
              <w:t>基本信息征集表</w:t>
            </w:r>
          </w:p>
        </w:tc>
      </w:tr>
      <w:tr w14:paraId="7F87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23" w:type="dxa"/>
            <w:gridSpan w:val="8"/>
            <w:tcBorders>
              <w:top w:val="nil"/>
              <w:left w:val="nil"/>
              <w:bottom w:val="single" w:color="auto" w:sz="4" w:space="0"/>
              <w:right w:val="nil"/>
            </w:tcBorders>
            <w:vAlign w:val="center"/>
          </w:tcPr>
          <w:p w14:paraId="65DD3DD5">
            <w:pPr>
              <w:widowControl/>
              <w:spacing w:line="360" w:lineRule="auto"/>
              <w:ind w:firstLine="0" w:firstLineChars="0"/>
              <w:jc w:val="right"/>
              <w:rPr>
                <w:rFonts w:hint="eastAsia" w:ascii="宋体" w:hAnsi="宋体" w:eastAsia="宋体" w:cs="宋体"/>
                <w:kern w:val="0"/>
                <w:sz w:val="36"/>
                <w:highlight w:val="none"/>
              </w:rPr>
            </w:pPr>
            <w:r>
              <w:rPr>
                <w:rFonts w:hint="eastAsia" w:ascii="宋体" w:hAnsi="宋体" w:eastAsia="宋体" w:cs="宋体"/>
                <w:kern w:val="0"/>
                <w:sz w:val="21"/>
                <w:szCs w:val="21"/>
                <w:highlight w:val="none"/>
              </w:rPr>
              <w:t>申报日期：      年   月   日</w:t>
            </w:r>
          </w:p>
        </w:tc>
      </w:tr>
      <w:tr w14:paraId="3B4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86" w:type="dxa"/>
            <w:vMerge w:val="restart"/>
            <w:tcBorders>
              <w:top w:val="single" w:color="auto" w:sz="4" w:space="0"/>
              <w:left w:val="single" w:color="auto" w:sz="4" w:space="0"/>
              <w:right w:val="single" w:color="auto" w:sz="4" w:space="0"/>
            </w:tcBorders>
            <w:vAlign w:val="center"/>
          </w:tcPr>
          <w:p w14:paraId="01D89B88">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申报单位</w:t>
            </w:r>
          </w:p>
          <w:p w14:paraId="31E1AC56">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信息</w:t>
            </w:r>
          </w:p>
        </w:tc>
        <w:tc>
          <w:tcPr>
            <w:tcW w:w="3174" w:type="dxa"/>
            <w:gridSpan w:val="3"/>
            <w:tcBorders>
              <w:top w:val="single" w:color="auto" w:sz="4" w:space="0"/>
              <w:left w:val="single" w:color="auto" w:sz="4" w:space="0"/>
              <w:right w:val="single" w:color="auto" w:sz="4" w:space="0"/>
            </w:tcBorders>
            <w:vAlign w:val="center"/>
          </w:tcPr>
          <w:p w14:paraId="4B717ECE">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单位名称（盖章）</w:t>
            </w:r>
          </w:p>
        </w:tc>
        <w:tc>
          <w:tcPr>
            <w:tcW w:w="5363" w:type="dxa"/>
            <w:gridSpan w:val="4"/>
            <w:tcBorders>
              <w:top w:val="single" w:color="auto" w:sz="4" w:space="0"/>
              <w:left w:val="single" w:color="auto" w:sz="4" w:space="0"/>
              <w:right w:val="single" w:color="auto" w:sz="4" w:space="0"/>
            </w:tcBorders>
            <w:vAlign w:val="center"/>
          </w:tcPr>
          <w:p w14:paraId="6D5DBFB1">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296F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6" w:type="dxa"/>
            <w:vMerge w:val="continue"/>
            <w:tcBorders>
              <w:left w:val="single" w:color="auto" w:sz="4" w:space="0"/>
              <w:right w:val="single" w:color="auto" w:sz="4" w:space="0"/>
            </w:tcBorders>
            <w:vAlign w:val="center"/>
          </w:tcPr>
          <w:p w14:paraId="0DEDE7A5">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14:paraId="648D94B3">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5363" w:type="dxa"/>
            <w:gridSpan w:val="4"/>
            <w:tcBorders>
              <w:top w:val="single" w:color="auto" w:sz="4" w:space="0"/>
              <w:left w:val="single" w:color="auto" w:sz="4" w:space="0"/>
              <w:right w:val="single" w:color="auto" w:sz="4" w:space="0"/>
            </w:tcBorders>
            <w:vAlign w:val="center"/>
          </w:tcPr>
          <w:p w14:paraId="6F48A6C4">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05EE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86" w:type="dxa"/>
            <w:vMerge w:val="continue"/>
            <w:tcBorders>
              <w:left w:val="single" w:color="auto" w:sz="4" w:space="0"/>
              <w:right w:val="single" w:color="auto" w:sz="4" w:space="0"/>
            </w:tcBorders>
            <w:vAlign w:val="center"/>
          </w:tcPr>
          <w:p w14:paraId="2C60207D">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14:paraId="6636900E">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5363" w:type="dxa"/>
            <w:gridSpan w:val="4"/>
            <w:tcBorders>
              <w:top w:val="single" w:color="auto" w:sz="4" w:space="0"/>
              <w:left w:val="single" w:color="auto" w:sz="4" w:space="0"/>
              <w:right w:val="single" w:color="auto" w:sz="4" w:space="0"/>
            </w:tcBorders>
            <w:vAlign w:val="center"/>
          </w:tcPr>
          <w:p w14:paraId="0A6788F4">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1E6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tcBorders>
              <w:left w:val="single" w:color="auto" w:sz="4" w:space="0"/>
              <w:right w:val="single" w:color="auto" w:sz="4" w:space="0"/>
            </w:tcBorders>
            <w:vAlign w:val="center"/>
          </w:tcPr>
          <w:p w14:paraId="1E0B6904">
            <w:pPr>
              <w:snapToGrid w:val="0"/>
              <w:spacing w:line="400" w:lineRule="exact"/>
              <w:ind w:firstLine="0" w:firstLineChars="0"/>
              <w:rPr>
                <w:rFonts w:hint="eastAsia" w:ascii="宋体" w:hAnsi="宋体" w:eastAsia="宋体" w:cs="宋体"/>
                <w:sz w:val="21"/>
                <w:szCs w:val="21"/>
                <w:highlight w:val="none"/>
              </w:rPr>
            </w:pPr>
          </w:p>
        </w:tc>
        <w:tc>
          <w:tcPr>
            <w:tcW w:w="3174" w:type="dxa"/>
            <w:gridSpan w:val="3"/>
            <w:tcBorders>
              <w:top w:val="single" w:color="auto" w:sz="4" w:space="0"/>
              <w:left w:val="single" w:color="auto" w:sz="4" w:space="0"/>
              <w:right w:val="single" w:color="auto" w:sz="4" w:space="0"/>
            </w:tcBorders>
            <w:vAlign w:val="center"/>
          </w:tcPr>
          <w:p w14:paraId="234299C3">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负责人及联系方式</w:t>
            </w:r>
          </w:p>
        </w:tc>
        <w:tc>
          <w:tcPr>
            <w:tcW w:w="5363" w:type="dxa"/>
            <w:gridSpan w:val="4"/>
            <w:tcBorders>
              <w:top w:val="single" w:color="auto" w:sz="4" w:space="0"/>
              <w:left w:val="single" w:color="auto" w:sz="4" w:space="0"/>
              <w:right w:val="single" w:color="auto" w:sz="4" w:space="0"/>
            </w:tcBorders>
          </w:tcPr>
          <w:p w14:paraId="5538020F">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58DB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86" w:type="dxa"/>
            <w:vMerge w:val="restart"/>
            <w:tcBorders>
              <w:top w:val="single" w:color="auto" w:sz="4" w:space="0"/>
              <w:left w:val="single" w:color="auto" w:sz="4" w:space="0"/>
              <w:right w:val="single" w:color="auto" w:sz="4" w:space="0"/>
            </w:tcBorders>
            <w:vAlign w:val="center"/>
          </w:tcPr>
          <w:p w14:paraId="63A58D2D">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“数据集1”简要信息</w:t>
            </w:r>
          </w:p>
        </w:tc>
        <w:tc>
          <w:tcPr>
            <w:tcW w:w="2016" w:type="dxa"/>
            <w:tcBorders>
              <w:top w:val="single" w:color="auto" w:sz="4" w:space="0"/>
              <w:left w:val="single" w:color="auto" w:sz="4" w:space="0"/>
              <w:right w:val="single" w:color="auto" w:sz="4" w:space="0"/>
            </w:tcBorders>
            <w:vAlign w:val="center"/>
          </w:tcPr>
          <w:p w14:paraId="6491B540">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数据集名称</w:t>
            </w:r>
          </w:p>
        </w:tc>
        <w:tc>
          <w:tcPr>
            <w:tcW w:w="6521" w:type="dxa"/>
            <w:gridSpan w:val="6"/>
            <w:tcBorders>
              <w:top w:val="single" w:color="auto" w:sz="4" w:space="0"/>
              <w:left w:val="single" w:color="auto" w:sz="4" w:space="0"/>
              <w:right w:val="single" w:color="auto" w:sz="4" w:space="0"/>
            </w:tcBorders>
            <w:vAlign w:val="center"/>
          </w:tcPr>
          <w:p w14:paraId="2D352C93">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1481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top w:val="single" w:color="auto" w:sz="4" w:space="0"/>
              <w:left w:val="single" w:color="auto" w:sz="4" w:space="0"/>
              <w:right w:val="single" w:color="auto" w:sz="4" w:space="0"/>
            </w:tcBorders>
            <w:vAlign w:val="center"/>
          </w:tcPr>
          <w:p w14:paraId="36128512">
            <w:pPr>
              <w:snapToGrid w:val="0"/>
              <w:spacing w:line="240" w:lineRule="auto"/>
              <w:ind w:firstLine="0" w:firstLineChars="0"/>
              <w:jc w:val="center"/>
              <w:rPr>
                <w:rFonts w:hint="eastAsia" w:ascii="宋体" w:hAnsi="宋体" w:eastAsia="宋体" w:cs="宋体"/>
                <w:sz w:val="21"/>
                <w:szCs w:val="21"/>
                <w:highlight w:val="none"/>
              </w:rPr>
            </w:pPr>
          </w:p>
        </w:tc>
        <w:tc>
          <w:tcPr>
            <w:tcW w:w="2016" w:type="dxa"/>
            <w:tcBorders>
              <w:top w:val="single" w:color="auto" w:sz="4" w:space="0"/>
              <w:left w:val="single" w:color="auto" w:sz="4" w:space="0"/>
              <w:right w:val="single" w:color="auto" w:sz="4" w:space="0"/>
            </w:tcBorders>
            <w:vAlign w:val="center"/>
          </w:tcPr>
          <w:p w14:paraId="08A893A4">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结构化数据集规模</w:t>
            </w:r>
          </w:p>
          <w:p w14:paraId="553F4E3A">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（单位：行</w:t>
            </w:r>
            <w:r>
              <w:rPr>
                <w:rFonts w:hint="eastAsia" w:ascii="宋体" w:hAnsi="宋体" w:eastAsia="宋体" w:cs="宋体"/>
                <w:sz w:val="21"/>
                <w:szCs w:val="21"/>
                <w:highlight w:val="none"/>
                <w:lang w:val="en-US" w:eastAsia="zh-CN"/>
              </w:rPr>
              <w:t>/条</w:t>
            </w:r>
            <w:r>
              <w:rPr>
                <w:rFonts w:hint="eastAsia" w:ascii="宋体" w:hAnsi="宋体" w:eastAsia="宋体" w:cs="宋体"/>
                <w:sz w:val="21"/>
                <w:szCs w:val="21"/>
                <w:highlight w:val="none"/>
              </w:rPr>
              <w:t>）</w:t>
            </w:r>
          </w:p>
        </w:tc>
        <w:tc>
          <w:tcPr>
            <w:tcW w:w="2028" w:type="dxa"/>
            <w:gridSpan w:val="3"/>
            <w:tcBorders>
              <w:top w:val="single" w:color="auto" w:sz="4" w:space="0"/>
              <w:left w:val="single" w:color="auto" w:sz="4" w:space="0"/>
              <w:right w:val="single" w:color="auto" w:sz="4" w:space="0"/>
            </w:tcBorders>
            <w:vAlign w:val="center"/>
          </w:tcPr>
          <w:p w14:paraId="00D237D2">
            <w:pPr>
              <w:widowControl/>
              <w:snapToGrid w:val="0"/>
              <w:spacing w:line="400" w:lineRule="exact"/>
              <w:ind w:firstLine="0" w:firstLineChars="0"/>
              <w:contextualSpacing/>
              <w:jc w:val="left"/>
              <w:rPr>
                <w:rFonts w:hint="eastAsia" w:ascii="宋体" w:hAnsi="宋体" w:eastAsia="宋体" w:cs="宋体"/>
                <w:sz w:val="21"/>
                <w:szCs w:val="21"/>
                <w:highlight w:val="none"/>
              </w:rPr>
            </w:pPr>
          </w:p>
        </w:tc>
        <w:tc>
          <w:tcPr>
            <w:tcW w:w="2311" w:type="dxa"/>
            <w:tcBorders>
              <w:top w:val="single" w:color="auto" w:sz="4" w:space="0"/>
              <w:left w:val="single" w:color="auto" w:sz="4" w:space="0"/>
              <w:right w:val="single" w:color="auto" w:sz="4" w:space="0"/>
            </w:tcBorders>
            <w:vAlign w:val="center"/>
          </w:tcPr>
          <w:p w14:paraId="5587C4F9">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非结构化数据集规模</w:t>
            </w:r>
          </w:p>
          <w:p w14:paraId="735A286C">
            <w:pPr>
              <w:adjustRightInd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（单位：GB）</w:t>
            </w:r>
          </w:p>
        </w:tc>
        <w:tc>
          <w:tcPr>
            <w:tcW w:w="2182" w:type="dxa"/>
            <w:gridSpan w:val="2"/>
            <w:tcBorders>
              <w:top w:val="single" w:color="auto" w:sz="4" w:space="0"/>
              <w:left w:val="single" w:color="auto" w:sz="4" w:space="0"/>
              <w:right w:val="single" w:color="auto" w:sz="4" w:space="0"/>
            </w:tcBorders>
            <w:vAlign w:val="center"/>
          </w:tcPr>
          <w:p w14:paraId="461F9718">
            <w:pPr>
              <w:widowControl/>
              <w:snapToGrid w:val="0"/>
              <w:spacing w:line="400" w:lineRule="exact"/>
              <w:ind w:firstLine="0" w:firstLineChars="0"/>
              <w:contextualSpacing/>
              <w:jc w:val="left"/>
              <w:rPr>
                <w:rFonts w:hint="eastAsia" w:ascii="宋体" w:hAnsi="宋体" w:eastAsia="宋体" w:cs="宋体"/>
                <w:sz w:val="21"/>
                <w:szCs w:val="21"/>
                <w:highlight w:val="none"/>
              </w:rPr>
            </w:pPr>
          </w:p>
        </w:tc>
      </w:tr>
      <w:tr w14:paraId="74A2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60D2819F">
            <w:pPr>
              <w:snapToGrid w:val="0"/>
              <w:spacing w:line="400" w:lineRule="exact"/>
              <w:ind w:firstLine="0" w:firstLineChars="0"/>
              <w:jc w:val="center"/>
              <w:rPr>
                <w:rFonts w:hint="eastAsia" w:ascii="宋体" w:hAnsi="宋体" w:eastAsia="宋体" w:cs="宋体"/>
                <w:sz w:val="21"/>
                <w:szCs w:val="21"/>
                <w:highlight w:val="none"/>
              </w:rPr>
            </w:pPr>
          </w:p>
        </w:tc>
        <w:tc>
          <w:tcPr>
            <w:tcW w:w="2016" w:type="dxa"/>
            <w:tcBorders>
              <w:left w:val="single" w:color="auto" w:sz="4" w:space="0"/>
              <w:right w:val="single" w:color="auto" w:sz="4" w:space="0"/>
            </w:tcBorders>
            <w:vAlign w:val="center"/>
          </w:tcPr>
          <w:p w14:paraId="38E4FD74">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所属重点</w:t>
            </w:r>
          </w:p>
          <w:p w14:paraId="384B6922">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行业领域</w:t>
            </w:r>
          </w:p>
        </w:tc>
        <w:tc>
          <w:tcPr>
            <w:tcW w:w="6521" w:type="dxa"/>
            <w:gridSpan w:val="6"/>
            <w:tcBorders>
              <w:left w:val="single" w:color="auto" w:sz="4" w:space="0"/>
              <w:right w:val="single" w:color="auto" w:sz="4" w:space="0"/>
            </w:tcBorders>
            <w:vAlign w:val="center"/>
          </w:tcPr>
          <w:p w14:paraId="285085EE">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工业制造</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科研创新  </w:t>
            </w:r>
            <w:r>
              <w:rPr>
                <w:rFonts w:hint="eastAsia" w:ascii="宋体" w:hAnsi="宋体" w:eastAsia="宋体" w:cs="宋体"/>
                <w:kern w:val="0"/>
                <w:sz w:val="21"/>
                <w:szCs w:val="21"/>
                <w:highlight w:val="none"/>
                <w:lang w:eastAsia="zh-CN"/>
              </w:rPr>
              <w:t>□医疗健康</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交通运输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现代金融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文化旅游  </w:t>
            </w:r>
            <w:r>
              <w:rPr>
                <w:rFonts w:hint="eastAsia" w:ascii="宋体" w:hAnsi="宋体" w:eastAsia="宋体" w:cs="宋体"/>
                <w:kern w:val="0"/>
                <w:sz w:val="21"/>
                <w:szCs w:val="21"/>
                <w:highlight w:val="none"/>
                <w:lang w:eastAsia="zh-CN"/>
              </w:rPr>
              <w:t>□交通运输</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教育教学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商贸物流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人力资源  </w:t>
            </w:r>
            <w:r>
              <w:rPr>
                <w:rFonts w:hint="eastAsia" w:ascii="宋体" w:hAnsi="宋体" w:eastAsia="宋体" w:cs="宋体"/>
                <w:kern w:val="0"/>
                <w:sz w:val="21"/>
                <w:szCs w:val="21"/>
                <w:highlight w:val="none"/>
                <w:lang w:eastAsia="zh-CN"/>
              </w:rPr>
              <w:t>□绿色低碳</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农业农村  </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 xml:space="preserve">城市治理  </w:t>
            </w:r>
            <w:r>
              <w:rPr>
                <w:rFonts w:hint="eastAsia" w:ascii="宋体" w:hAnsi="宋体" w:eastAsia="宋体" w:cs="宋体"/>
                <w:kern w:val="0"/>
                <w:sz w:val="21"/>
                <w:szCs w:val="21"/>
                <w:highlight w:val="none"/>
              </w:rPr>
              <w:sym w:font="Wingdings 2" w:char="00A3"/>
            </w:r>
            <w:r>
              <w:rPr>
                <w:rFonts w:hint="eastAsia" w:ascii="宋体" w:hAnsi="宋体" w:eastAsia="宋体" w:cs="宋体"/>
                <w:kern w:val="0"/>
                <w:sz w:val="21"/>
                <w:szCs w:val="21"/>
                <w:highlight w:val="none"/>
              </w:rPr>
              <w:t>其他（请注明）</w:t>
            </w:r>
          </w:p>
        </w:tc>
      </w:tr>
      <w:tr w14:paraId="4078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749B1393">
            <w:pPr>
              <w:snapToGrid w:val="0"/>
              <w:spacing w:line="400" w:lineRule="exact"/>
              <w:ind w:firstLine="0" w:firstLineChars="0"/>
              <w:jc w:val="center"/>
              <w:rPr>
                <w:rFonts w:hint="eastAsia" w:ascii="宋体" w:hAnsi="宋体" w:eastAsia="宋体" w:cs="宋体"/>
                <w:sz w:val="21"/>
                <w:szCs w:val="21"/>
                <w:highlight w:val="none"/>
              </w:rPr>
            </w:pPr>
          </w:p>
        </w:tc>
        <w:tc>
          <w:tcPr>
            <w:tcW w:w="2016" w:type="dxa"/>
            <w:tcBorders>
              <w:left w:val="single" w:color="auto" w:sz="4" w:space="0"/>
              <w:right w:val="single" w:color="auto" w:sz="4" w:space="0"/>
            </w:tcBorders>
            <w:vAlign w:val="center"/>
          </w:tcPr>
          <w:p w14:paraId="718ED671">
            <w:pPr>
              <w:snapToGrid w:val="0"/>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数据集模态</w:t>
            </w:r>
          </w:p>
        </w:tc>
        <w:tc>
          <w:tcPr>
            <w:tcW w:w="6521" w:type="dxa"/>
            <w:gridSpan w:val="6"/>
            <w:tcBorders>
              <w:left w:val="single" w:color="auto" w:sz="4" w:space="0"/>
              <w:right w:val="single" w:color="auto" w:sz="4" w:space="0"/>
            </w:tcBorders>
            <w:vAlign w:val="center"/>
          </w:tcPr>
          <w:p w14:paraId="70E8306C">
            <w:pPr>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文本</w:t>
            </w:r>
            <w:r>
              <w:rPr>
                <w:rFonts w:hint="eastAsia" w:ascii="宋体" w:hAnsi="宋体" w:eastAsia="宋体" w:cs="宋体"/>
                <w:kern w:val="0"/>
                <w:sz w:val="21"/>
                <w:szCs w:val="21"/>
                <w:highlight w:val="none"/>
              </w:rPr>
              <w:t xml:space="preserve"> </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图形图像 </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音频  </w:t>
            </w:r>
            <w:r>
              <w:rPr>
                <w:rFonts w:hint="eastAsia" w:ascii="宋体" w:hAnsi="宋体" w:eastAsia="宋体" w:cs="宋体"/>
                <w:kern w:val="0"/>
                <w:sz w:val="21"/>
                <w:szCs w:val="21"/>
                <w:highlight w:val="none"/>
              </w:rPr>
              <w:sym w:font="Wingdings 2" w:char="00A3"/>
            </w:r>
            <w:r>
              <w:rPr>
                <w:rFonts w:hint="eastAsia" w:ascii="宋体" w:hAnsi="宋体" w:eastAsia="宋体" w:cs="宋体"/>
                <w:kern w:val="0"/>
                <w:sz w:val="21"/>
                <w:szCs w:val="21"/>
                <w:highlight w:val="none"/>
              </w:rPr>
              <w:t xml:space="preserve">视频 </w:t>
            </w:r>
            <w:r>
              <w:rPr>
                <w:rFonts w:hint="eastAsia" w:ascii="宋体" w:hAnsi="宋体" w:eastAsia="宋体" w:cs="宋体"/>
                <w:kern w:val="0"/>
                <w:sz w:val="21"/>
                <w:szCs w:val="21"/>
                <w:highlight w:val="none"/>
              </w:rPr>
              <w:sym w:font="Wingdings 2" w:char="00A3"/>
            </w:r>
            <w:r>
              <w:rPr>
                <w:rFonts w:hint="eastAsia" w:ascii="宋体" w:hAnsi="宋体" w:eastAsia="宋体" w:cs="宋体"/>
                <w:kern w:val="0"/>
                <w:sz w:val="21"/>
                <w:szCs w:val="21"/>
                <w:highlight w:val="none"/>
              </w:rPr>
              <w:t xml:space="preserve">结构化 </w:t>
            </w:r>
            <w:r>
              <w:rPr>
                <w:rFonts w:hint="eastAsia" w:ascii="宋体" w:hAnsi="宋体" w:eastAsia="宋体" w:cs="宋体"/>
                <w:kern w:val="0"/>
                <w:sz w:val="21"/>
                <w:szCs w:val="21"/>
                <w:highlight w:val="none"/>
              </w:rPr>
              <w:sym w:font="Wingdings 2" w:char="00A3"/>
            </w:r>
            <w:r>
              <w:rPr>
                <w:rFonts w:hint="eastAsia" w:ascii="宋体" w:hAnsi="宋体" w:eastAsia="宋体" w:cs="宋体"/>
                <w:kern w:val="0"/>
                <w:sz w:val="21"/>
                <w:szCs w:val="21"/>
                <w:highlight w:val="none"/>
              </w:rPr>
              <w:t>其他</w:t>
            </w:r>
            <w:r>
              <w:rPr>
                <w:rFonts w:hint="eastAsia" w:ascii="宋体" w:hAnsi="宋体" w:eastAsia="宋体" w:cs="宋体"/>
                <w:kern w:val="0"/>
                <w:sz w:val="21"/>
                <w:szCs w:val="21"/>
                <w:highlight w:val="none"/>
                <w:u w:val="single"/>
              </w:rPr>
              <w:t xml:space="preserve">          </w:t>
            </w:r>
          </w:p>
        </w:tc>
      </w:tr>
      <w:tr w14:paraId="782F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86" w:type="dxa"/>
            <w:vMerge w:val="continue"/>
            <w:tcBorders>
              <w:left w:val="single" w:color="auto" w:sz="4" w:space="0"/>
              <w:right w:val="single" w:color="auto" w:sz="4" w:space="0"/>
            </w:tcBorders>
            <w:vAlign w:val="center"/>
          </w:tcPr>
          <w:p w14:paraId="069C66B8">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4F1BCB26">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针对数据集名称和单位名称是否同意在市级部门组织的相关产业对接活动发布，并同期媒体宣传。</w:t>
            </w:r>
          </w:p>
        </w:tc>
        <w:tc>
          <w:tcPr>
            <w:tcW w:w="1999" w:type="dxa"/>
            <w:tcBorders>
              <w:left w:val="single" w:color="auto" w:sz="4" w:space="0"/>
              <w:right w:val="single" w:color="auto" w:sz="4" w:space="0"/>
            </w:tcBorders>
            <w:vAlign w:val="center"/>
          </w:tcPr>
          <w:p w14:paraId="33AEF027">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74BA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074B1041">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3323BF1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本数据集是否同意在武汉市公共数据开放平台上架。</w:t>
            </w:r>
          </w:p>
        </w:tc>
        <w:tc>
          <w:tcPr>
            <w:tcW w:w="1999" w:type="dxa"/>
            <w:tcBorders>
              <w:left w:val="single" w:color="auto" w:sz="4" w:space="0"/>
              <w:right w:val="single" w:color="auto" w:sz="4" w:space="0"/>
            </w:tcBorders>
            <w:vAlign w:val="center"/>
          </w:tcPr>
          <w:p w14:paraId="5CC30C57">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2433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6" w:type="dxa"/>
            <w:vMerge w:val="continue"/>
            <w:tcBorders>
              <w:left w:val="single" w:color="auto" w:sz="4" w:space="0"/>
              <w:right w:val="single" w:color="auto" w:sz="4" w:space="0"/>
            </w:tcBorders>
            <w:vAlign w:val="center"/>
          </w:tcPr>
          <w:p w14:paraId="59065BD5">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53A49A7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本数据集是否同意在武汉市公共数据授权运营平台上架。</w:t>
            </w:r>
          </w:p>
        </w:tc>
        <w:tc>
          <w:tcPr>
            <w:tcW w:w="1999" w:type="dxa"/>
            <w:tcBorders>
              <w:left w:val="single" w:color="auto" w:sz="4" w:space="0"/>
              <w:right w:val="single" w:color="auto" w:sz="4" w:space="0"/>
            </w:tcBorders>
            <w:vAlign w:val="center"/>
          </w:tcPr>
          <w:p w14:paraId="468D529C">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47A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6" w:type="dxa"/>
            <w:vMerge w:val="continue"/>
            <w:tcBorders>
              <w:left w:val="single" w:color="auto" w:sz="4" w:space="0"/>
              <w:right w:val="single" w:color="auto" w:sz="4" w:space="0"/>
            </w:tcBorders>
            <w:vAlign w:val="center"/>
          </w:tcPr>
          <w:p w14:paraId="38726609">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65C4D3F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本数据集是否涉及国家秘密。</w:t>
            </w:r>
          </w:p>
        </w:tc>
        <w:tc>
          <w:tcPr>
            <w:tcW w:w="1999" w:type="dxa"/>
            <w:tcBorders>
              <w:left w:val="single" w:color="auto" w:sz="4" w:space="0"/>
              <w:right w:val="single" w:color="auto" w:sz="4" w:space="0"/>
            </w:tcBorders>
            <w:vAlign w:val="center"/>
          </w:tcPr>
          <w:p w14:paraId="1088A87B">
            <w:pPr>
              <w:snapToGrid w:val="0"/>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6D0F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14:paraId="3A922E1E">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67EC350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本数据集是否涉及个人敏感信息。</w:t>
            </w:r>
          </w:p>
        </w:tc>
        <w:tc>
          <w:tcPr>
            <w:tcW w:w="1999" w:type="dxa"/>
            <w:tcBorders>
              <w:left w:val="single" w:color="auto" w:sz="4" w:space="0"/>
              <w:right w:val="single" w:color="auto" w:sz="4" w:space="0"/>
            </w:tcBorders>
            <w:vAlign w:val="center"/>
          </w:tcPr>
          <w:p w14:paraId="47D15C26">
            <w:pPr>
              <w:spacing w:line="40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3F3C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6" w:type="dxa"/>
            <w:vMerge w:val="continue"/>
            <w:tcBorders>
              <w:left w:val="single" w:color="auto" w:sz="4" w:space="0"/>
              <w:right w:val="single" w:color="auto" w:sz="4" w:space="0"/>
            </w:tcBorders>
            <w:vAlign w:val="center"/>
          </w:tcPr>
          <w:p w14:paraId="7A362D95">
            <w:pPr>
              <w:snapToGrid w:val="0"/>
              <w:spacing w:line="400" w:lineRule="exact"/>
              <w:ind w:firstLine="0" w:firstLineChars="0"/>
              <w:jc w:val="center"/>
              <w:rPr>
                <w:rFonts w:hint="eastAsia" w:ascii="宋体" w:hAnsi="宋体" w:eastAsia="宋体" w:cs="宋体"/>
                <w:sz w:val="21"/>
                <w:szCs w:val="21"/>
                <w:highlight w:val="none"/>
              </w:rPr>
            </w:pPr>
          </w:p>
        </w:tc>
        <w:tc>
          <w:tcPr>
            <w:tcW w:w="6538" w:type="dxa"/>
            <w:gridSpan w:val="6"/>
            <w:tcBorders>
              <w:left w:val="single" w:color="auto" w:sz="4" w:space="0"/>
              <w:right w:val="single" w:color="auto" w:sz="4" w:space="0"/>
            </w:tcBorders>
            <w:vAlign w:val="center"/>
          </w:tcPr>
          <w:p w14:paraId="648C342D">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本数据集是否为国内首次公开发布。</w:t>
            </w:r>
          </w:p>
        </w:tc>
        <w:tc>
          <w:tcPr>
            <w:tcW w:w="1999" w:type="dxa"/>
            <w:tcBorders>
              <w:left w:val="single" w:color="auto" w:sz="4" w:space="0"/>
              <w:right w:val="single" w:color="auto" w:sz="4" w:space="0"/>
            </w:tcBorders>
            <w:vAlign w:val="center"/>
          </w:tcPr>
          <w:p w14:paraId="5F396C3E">
            <w:pPr>
              <w:spacing w:line="40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 xml:space="preserve">是  </w:t>
            </w:r>
            <w:r>
              <w:rPr>
                <w:rFonts w:hint="eastAsia" w:ascii="宋体" w:hAnsi="宋体" w:eastAsia="宋体" w:cs="宋体"/>
                <w:kern w:val="0"/>
                <w:sz w:val="21"/>
                <w:szCs w:val="21"/>
                <w:highlight w:val="none"/>
              </w:rPr>
              <w:sym w:font="Wingdings 2" w:char="00A3"/>
            </w:r>
            <w:r>
              <w:rPr>
                <w:rFonts w:hint="eastAsia" w:ascii="宋体" w:hAnsi="宋体" w:eastAsia="宋体" w:cs="宋体"/>
                <w:sz w:val="21"/>
                <w:szCs w:val="21"/>
                <w:highlight w:val="none"/>
              </w:rPr>
              <w:t>否</w:t>
            </w:r>
          </w:p>
        </w:tc>
      </w:tr>
      <w:tr w14:paraId="7188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520A67E6">
            <w:pPr>
              <w:snapToGrid w:val="0"/>
              <w:spacing w:line="400" w:lineRule="exact"/>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14:paraId="18C11020">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rPr>
              <w:t>已</w:t>
            </w:r>
            <w:r>
              <w:rPr>
                <w:rFonts w:hint="eastAsia" w:ascii="宋体" w:hAnsi="宋体" w:eastAsia="宋体" w:cs="宋体"/>
                <w:sz w:val="21"/>
                <w:szCs w:val="21"/>
                <w:lang w:val="en-US" w:eastAsia="zh-CN"/>
              </w:rPr>
              <w:t>/拟</w:t>
            </w:r>
            <w:r>
              <w:rPr>
                <w:rFonts w:hint="eastAsia" w:ascii="宋体" w:hAnsi="宋体" w:eastAsia="宋体" w:cs="宋体"/>
                <w:sz w:val="21"/>
                <w:szCs w:val="21"/>
              </w:rPr>
              <w:t>服务支撑算法模型</w:t>
            </w:r>
          </w:p>
        </w:tc>
        <w:tc>
          <w:tcPr>
            <w:tcW w:w="6163" w:type="dxa"/>
            <w:gridSpan w:val="5"/>
            <w:tcBorders>
              <w:left w:val="single" w:color="auto" w:sz="4" w:space="0"/>
              <w:right w:val="single" w:color="auto" w:sz="4" w:space="0"/>
            </w:tcBorders>
            <w:vAlign w:val="center"/>
          </w:tcPr>
          <w:p w14:paraId="3E0F3438">
            <w:pPr>
              <w:spacing w:line="400" w:lineRule="exact"/>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rPr>
              <w:t>（填写算法、大模型</w:t>
            </w:r>
            <w:r>
              <w:rPr>
                <w:rFonts w:hint="eastAsia" w:ascii="宋体" w:hAnsi="宋体" w:eastAsia="宋体" w:cs="宋体"/>
                <w:sz w:val="21"/>
                <w:szCs w:val="21"/>
              </w:rPr>
              <w:t>名称及数量，</w:t>
            </w:r>
            <w:r>
              <w:rPr>
                <w:rFonts w:hint="eastAsia" w:ascii="宋体" w:hAnsi="宋体" w:eastAsia="宋体" w:cs="宋体"/>
                <w:kern w:val="0"/>
                <w:sz w:val="21"/>
                <w:szCs w:val="21"/>
              </w:rPr>
              <w:t>若没有，填“无”）</w:t>
            </w:r>
          </w:p>
        </w:tc>
      </w:tr>
      <w:tr w14:paraId="5315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307DACFC">
            <w:pPr>
              <w:snapToGrid w:val="0"/>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14:paraId="48A6C5B8">
            <w:pPr>
              <w:snapToGrid w:val="0"/>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rPr>
              <w:t>数据集概况</w:t>
            </w:r>
          </w:p>
        </w:tc>
        <w:tc>
          <w:tcPr>
            <w:tcW w:w="6163" w:type="dxa"/>
            <w:gridSpan w:val="5"/>
            <w:tcBorders>
              <w:left w:val="single" w:color="auto" w:sz="4" w:space="0"/>
              <w:right w:val="single" w:color="auto" w:sz="4" w:space="0"/>
            </w:tcBorders>
            <w:vAlign w:val="center"/>
          </w:tcPr>
          <w:p w14:paraId="069C3676">
            <w:pPr>
              <w:adjustRightInd w:val="0"/>
              <w:snapToGrid w:val="0"/>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rPr>
              <w:t>（对数据集进行简要描述，包括数据集</w:t>
            </w:r>
            <w:r>
              <w:rPr>
                <w:rFonts w:hint="eastAsia" w:ascii="宋体" w:hAnsi="宋体" w:eastAsia="宋体" w:cs="宋体"/>
                <w:sz w:val="21"/>
                <w:szCs w:val="21"/>
                <w:lang w:val="en-US" w:eastAsia="zh-CN"/>
              </w:rPr>
              <w:t>总量、</w:t>
            </w:r>
            <w:r>
              <w:rPr>
                <w:rFonts w:hint="eastAsia" w:ascii="宋体" w:hAnsi="宋体" w:eastAsia="宋体" w:cs="宋体"/>
                <w:sz w:val="21"/>
                <w:szCs w:val="21"/>
              </w:rPr>
              <w:t>主要内容、目的和用途等）</w:t>
            </w:r>
          </w:p>
        </w:tc>
      </w:tr>
      <w:tr w14:paraId="389F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5B7E0D00">
            <w:pPr>
              <w:snapToGrid w:val="0"/>
              <w:ind w:firstLine="0" w:firstLineChars="0"/>
              <w:jc w:val="center"/>
              <w:rPr>
                <w:rFonts w:hint="eastAsia" w:ascii="宋体" w:hAnsi="宋体" w:eastAsia="宋体" w:cs="宋体"/>
                <w:sz w:val="21"/>
                <w:szCs w:val="21"/>
                <w:highlight w:val="none"/>
              </w:rPr>
            </w:pPr>
          </w:p>
        </w:tc>
        <w:tc>
          <w:tcPr>
            <w:tcW w:w="2374" w:type="dxa"/>
            <w:gridSpan w:val="2"/>
            <w:tcBorders>
              <w:left w:val="single" w:color="auto" w:sz="4" w:space="0"/>
              <w:right w:val="single" w:color="auto" w:sz="4" w:space="0"/>
            </w:tcBorders>
            <w:vAlign w:val="center"/>
          </w:tcPr>
          <w:p w14:paraId="7DF8C987">
            <w:pPr>
              <w:snapToGrid w:val="0"/>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rPr>
              <w:t>应用场景介绍</w:t>
            </w:r>
          </w:p>
        </w:tc>
        <w:tc>
          <w:tcPr>
            <w:tcW w:w="6163" w:type="dxa"/>
            <w:gridSpan w:val="5"/>
            <w:tcBorders>
              <w:left w:val="single" w:color="auto" w:sz="4" w:space="0"/>
              <w:right w:val="single" w:color="auto" w:sz="4" w:space="0"/>
            </w:tcBorders>
            <w:vAlign w:val="center"/>
          </w:tcPr>
          <w:p w14:paraId="4467D07A">
            <w:pPr>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rPr>
              <w:t>（对数据集已落地的或潜在的应用场景及其在相关领域的应用价值进行简要阐述。如提高生产效率、优化决策支持等）</w:t>
            </w:r>
          </w:p>
        </w:tc>
      </w:tr>
      <w:tr w14:paraId="2058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86" w:type="dxa"/>
            <w:tcBorders>
              <w:left w:val="single" w:color="auto" w:sz="4" w:space="0"/>
              <w:right w:val="single" w:color="auto" w:sz="4" w:space="0"/>
            </w:tcBorders>
            <w:vAlign w:val="center"/>
          </w:tcPr>
          <w:p w14:paraId="6B2740F4">
            <w:pPr>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“数据集2”</w:t>
            </w:r>
          </w:p>
          <w:p w14:paraId="72FF0E21">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简要信息</w:t>
            </w:r>
          </w:p>
        </w:tc>
        <w:tc>
          <w:tcPr>
            <w:tcW w:w="8537" w:type="dxa"/>
            <w:gridSpan w:val="7"/>
            <w:tcBorders>
              <w:left w:val="single" w:color="auto" w:sz="4" w:space="0"/>
              <w:right w:val="single" w:color="auto" w:sz="4" w:space="0"/>
            </w:tcBorders>
            <w:vAlign w:val="center"/>
          </w:tcPr>
          <w:p w14:paraId="62E5E897">
            <w:pPr>
              <w:keepNext w:val="0"/>
              <w:keepLines w:val="0"/>
              <w:pageBreakBefore w:val="0"/>
              <w:widowControl/>
              <w:kinsoku/>
              <w:wordWrap/>
              <w:overflowPunct/>
              <w:topLinePunct w:val="0"/>
              <w:autoSpaceDE/>
              <w:autoSpaceDN/>
              <w:bidi w:val="0"/>
              <w:adjustRightInd/>
              <w:snapToGrid w:val="0"/>
              <w:spacing w:line="240" w:lineRule="exact"/>
              <w:ind w:firstLine="0" w:firstLineChars="0"/>
              <w:contextualSpacing/>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（如本次申报涉及多个数据集，请复制“数据集1”简要信息部分表格，并进行填写，以此类推）</w:t>
            </w:r>
          </w:p>
        </w:tc>
      </w:tr>
      <w:tr w14:paraId="7A0D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tcBorders>
              <w:left w:val="single" w:color="auto" w:sz="4" w:space="0"/>
              <w:bottom w:val="single" w:color="auto" w:sz="4" w:space="0"/>
              <w:right w:val="single" w:color="auto" w:sz="4" w:space="0"/>
            </w:tcBorders>
            <w:vAlign w:val="center"/>
          </w:tcPr>
          <w:p w14:paraId="08F06A8C">
            <w:pPr>
              <w:snapToGrid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声明</w:t>
            </w:r>
          </w:p>
        </w:tc>
        <w:tc>
          <w:tcPr>
            <w:tcW w:w="8537" w:type="dxa"/>
            <w:gridSpan w:val="7"/>
            <w:tcBorders>
              <w:left w:val="single" w:color="auto" w:sz="4" w:space="0"/>
              <w:bottom w:val="single" w:color="auto" w:sz="4" w:space="0"/>
              <w:right w:val="single" w:color="auto" w:sz="4" w:space="0"/>
            </w:tcBorders>
          </w:tcPr>
          <w:p w14:paraId="67B833F7">
            <w:pPr>
              <w:keepNext w:val="0"/>
              <w:keepLines w:val="0"/>
              <w:pageBreakBefore w:val="0"/>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1.我单位对本次申报的数据集合法性、真实性、完整性和有效性负责，与其他单位或个人无知识产权纠纷。</w:t>
            </w:r>
          </w:p>
          <w:p w14:paraId="225BCCE5">
            <w:pPr>
              <w:keepNext w:val="0"/>
              <w:keepLines w:val="0"/>
              <w:pageBreakBefore w:val="0"/>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2.经“国家企业信用信息公示系统”查询本单位不是严重失信主体。</w:t>
            </w:r>
          </w:p>
        </w:tc>
      </w:tr>
      <w:tr w14:paraId="47B1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23" w:type="dxa"/>
            <w:gridSpan w:val="8"/>
            <w:tcBorders>
              <w:top w:val="single" w:color="auto" w:sz="4" w:space="0"/>
              <w:left w:val="nil"/>
              <w:bottom w:val="nil"/>
              <w:right w:val="nil"/>
            </w:tcBorders>
            <w:vAlign w:val="center"/>
          </w:tcPr>
          <w:p w14:paraId="5ACF8940">
            <w:pPr>
              <w:adjustRightInd w:val="0"/>
              <w:snapToGrid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注：如有多页，请加盖骑缝章。</w:t>
            </w:r>
          </w:p>
        </w:tc>
      </w:tr>
    </w:tbl>
    <w:p w14:paraId="44EBC4BD">
      <w:pPr>
        <w:widowControl/>
        <w:ind w:firstLine="0" w:firstLineChars="0"/>
        <w:textAlignment w:val="center"/>
        <w:rPr>
          <w:rFonts w:hint="eastAsia" w:ascii="黑体" w:hAnsi="黑体" w:eastAsia="黑体" w:cs="黑体"/>
          <w:color w:val="000000"/>
          <w:kern w:val="0"/>
          <w:szCs w:val="32"/>
          <w:highlight w:val="none"/>
          <w:lang w:bidi="ar"/>
        </w:rPr>
        <w:sectPr>
          <w:footerReference r:id="rId3" w:type="default"/>
          <w:pgSz w:w="11906" w:h="16838"/>
          <w:pgMar w:top="2098" w:right="1417" w:bottom="1417" w:left="1587" w:header="851" w:footer="964" w:gutter="0"/>
          <w:pgNumType w:fmt="numberInDash"/>
          <w:cols w:space="425" w:num="1"/>
          <w:docGrid w:type="lines" w:linePitch="312" w:charSpace="0"/>
        </w:sectPr>
      </w:pPr>
    </w:p>
    <w:tbl>
      <w:tblPr>
        <w:tblStyle w:val="6"/>
        <w:tblW w:w="14200" w:type="dxa"/>
        <w:jc w:val="center"/>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14:paraId="387CB596">
        <w:tblPrEx>
          <w:tblCellMar>
            <w:top w:w="0" w:type="dxa"/>
            <w:left w:w="108" w:type="dxa"/>
            <w:bottom w:w="0" w:type="dxa"/>
            <w:right w:w="108" w:type="dxa"/>
          </w:tblCellMar>
        </w:tblPrEx>
        <w:trPr>
          <w:trHeight w:val="1234" w:hRule="atLeast"/>
          <w:jc w:val="center"/>
        </w:trPr>
        <w:tc>
          <w:tcPr>
            <w:tcW w:w="14200" w:type="dxa"/>
            <w:gridSpan w:val="10"/>
            <w:tcBorders>
              <w:top w:val="nil"/>
              <w:left w:val="nil"/>
              <w:bottom w:val="nil"/>
              <w:right w:val="nil"/>
            </w:tcBorders>
            <w:noWrap/>
            <w:vAlign w:val="center"/>
          </w:tcPr>
          <w:p w14:paraId="729BF31D">
            <w:pPr>
              <w:widowControl/>
              <w:ind w:firstLine="0" w:firstLineChars="0"/>
              <w:textAlignment w:val="center"/>
              <w:rPr>
                <w:rFonts w:hint="eastAsia" w:ascii="黑体" w:hAnsi="黑体" w:eastAsia="黑体" w:cs="黑体"/>
                <w:color w:val="000000"/>
                <w:kern w:val="0"/>
                <w:sz w:val="32"/>
                <w:szCs w:val="48"/>
                <w:highlight w:val="none"/>
                <w:lang w:bidi="ar"/>
              </w:rPr>
            </w:pPr>
            <w:r>
              <w:rPr>
                <w:rFonts w:hint="eastAsia" w:ascii="黑体" w:hAnsi="黑体" w:eastAsia="黑体" w:cs="黑体"/>
                <w:color w:val="000000"/>
                <w:kern w:val="0"/>
                <w:sz w:val="32"/>
                <w:szCs w:val="48"/>
                <w:highlight w:val="none"/>
                <w:lang w:bidi="ar"/>
              </w:rPr>
              <w:t>附件</w:t>
            </w:r>
            <w:r>
              <w:rPr>
                <w:rFonts w:eastAsia="黑体"/>
                <w:color w:val="000000"/>
                <w:kern w:val="0"/>
                <w:sz w:val="32"/>
                <w:szCs w:val="48"/>
                <w:highlight w:val="none"/>
                <w:lang w:bidi="ar"/>
              </w:rPr>
              <w:t>2</w:t>
            </w:r>
          </w:p>
          <w:p w14:paraId="2658231F">
            <w:pPr>
              <w:widowControl/>
              <w:ind w:firstLine="0" w:firstLineChars="0"/>
              <w:jc w:val="center"/>
              <w:textAlignment w:val="center"/>
              <w:rPr>
                <w:rFonts w:hint="eastAsia" w:ascii="宋体" w:hAnsi="宋体" w:eastAsia="宋体" w:cs="宋体"/>
                <w:b/>
                <w:bCs/>
                <w:color w:val="000000"/>
                <w:sz w:val="52"/>
                <w:szCs w:val="52"/>
                <w:highlight w:val="none"/>
              </w:rPr>
            </w:pPr>
            <w:r>
              <w:rPr>
                <w:rFonts w:hint="eastAsia" w:ascii="方正小标宋简体" w:hAnsi="方正小标宋简体" w:eastAsia="方正小标宋简体" w:cs="方正小标宋简体"/>
                <w:color w:val="000000"/>
                <w:kern w:val="0"/>
                <w:sz w:val="44"/>
                <w:szCs w:val="44"/>
                <w:highlight w:val="none"/>
                <w:lang w:bidi="ar"/>
              </w:rPr>
              <w:t>武汉市行业高质量数据集应用典型案例征集汇总表</w:t>
            </w:r>
          </w:p>
        </w:tc>
      </w:tr>
      <w:tr w14:paraId="3F39265B">
        <w:tblPrEx>
          <w:tblCellMar>
            <w:top w:w="0" w:type="dxa"/>
            <w:left w:w="108" w:type="dxa"/>
            <w:bottom w:w="0" w:type="dxa"/>
            <w:right w:w="108" w:type="dxa"/>
          </w:tblCellMar>
        </w:tblPrEx>
        <w:trPr>
          <w:trHeight w:val="614" w:hRule="atLeast"/>
          <w:jc w:val="center"/>
        </w:trPr>
        <w:tc>
          <w:tcPr>
            <w:tcW w:w="11361" w:type="dxa"/>
            <w:gridSpan w:val="8"/>
            <w:tcBorders>
              <w:top w:val="nil"/>
              <w:left w:val="nil"/>
              <w:bottom w:val="nil"/>
              <w:right w:val="nil"/>
            </w:tcBorders>
            <w:noWrap/>
            <w:vAlign w:val="center"/>
          </w:tcPr>
          <w:p w14:paraId="1CFC34D4">
            <w:pPr>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推荐单位：（盖章）</w:t>
            </w:r>
            <w:r>
              <w:rPr>
                <w:rFonts w:hint="eastAsia" w:ascii="宋体" w:hAnsi="宋体" w:eastAsia="宋体" w:cs="宋体"/>
                <w:color w:val="000000"/>
                <w:sz w:val="21"/>
                <w:szCs w:val="21"/>
                <w:highlight w:val="none"/>
              </w:rPr>
              <w:t xml:space="preserve">                          联系人及联系方式：</w:t>
            </w:r>
          </w:p>
        </w:tc>
        <w:tc>
          <w:tcPr>
            <w:tcW w:w="2839" w:type="dxa"/>
            <w:gridSpan w:val="2"/>
            <w:tcBorders>
              <w:top w:val="nil"/>
              <w:left w:val="nil"/>
              <w:bottom w:val="nil"/>
              <w:right w:val="nil"/>
            </w:tcBorders>
            <w:noWrap/>
            <w:vAlign w:val="center"/>
          </w:tcPr>
          <w:p w14:paraId="4E52D563">
            <w:pPr>
              <w:ind w:firstLine="0" w:firstLineChars="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年    月    日</w:t>
            </w:r>
          </w:p>
        </w:tc>
      </w:tr>
      <w:tr w14:paraId="1F459CB6">
        <w:tblPrEx>
          <w:tblCellMar>
            <w:top w:w="0" w:type="dxa"/>
            <w:left w:w="108" w:type="dxa"/>
            <w:bottom w:w="0" w:type="dxa"/>
            <w:right w:w="108" w:type="dxa"/>
          </w:tblCellMar>
        </w:tblPrEx>
        <w:trPr>
          <w:trHeight w:val="1545"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09A878F1">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DE62057">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数据集名称</w:t>
            </w:r>
          </w:p>
        </w:tc>
        <w:tc>
          <w:tcPr>
            <w:tcW w:w="1691" w:type="dxa"/>
            <w:tcBorders>
              <w:top w:val="single" w:color="000000" w:sz="4" w:space="0"/>
              <w:left w:val="single" w:color="000000" w:sz="4" w:space="0"/>
              <w:bottom w:val="single" w:color="000000" w:sz="4" w:space="0"/>
              <w:right w:val="single" w:color="000000" w:sz="4" w:space="0"/>
            </w:tcBorders>
            <w:vAlign w:val="center"/>
          </w:tcPr>
          <w:p w14:paraId="5155298A">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14:paraId="6546B65B">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数据集模态</w:t>
            </w:r>
          </w:p>
        </w:tc>
        <w:tc>
          <w:tcPr>
            <w:tcW w:w="1479" w:type="dxa"/>
            <w:tcBorders>
              <w:top w:val="single" w:color="000000" w:sz="4" w:space="0"/>
              <w:left w:val="single" w:color="000000" w:sz="4" w:space="0"/>
              <w:bottom w:val="single" w:color="000000" w:sz="4" w:space="0"/>
              <w:right w:val="single" w:color="000000" w:sz="4" w:space="0"/>
            </w:tcBorders>
            <w:vAlign w:val="center"/>
          </w:tcPr>
          <w:p w14:paraId="4A74B11B">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数据集数据量*</w:t>
            </w:r>
          </w:p>
        </w:tc>
        <w:tc>
          <w:tcPr>
            <w:tcW w:w="1801" w:type="dxa"/>
            <w:tcBorders>
              <w:top w:val="single" w:color="000000" w:sz="4" w:space="0"/>
              <w:left w:val="single" w:color="000000" w:sz="4" w:space="0"/>
              <w:bottom w:val="single" w:color="000000" w:sz="4" w:space="0"/>
              <w:right w:val="single" w:color="000000" w:sz="4" w:space="0"/>
            </w:tcBorders>
            <w:vAlign w:val="center"/>
          </w:tcPr>
          <w:p w14:paraId="325E14B0">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sz w:val="28"/>
                <w:szCs w:val="28"/>
                <w:highlight w:val="none"/>
              </w:rPr>
              <w:t>样本数据集数据量</w:t>
            </w:r>
            <w:r>
              <w:rPr>
                <w:rFonts w:hint="eastAsia" w:ascii="黑体" w:hAnsi="黑体" w:eastAsia="黑体" w:cs="黑体"/>
                <w:color w:val="000000"/>
                <w:kern w:val="0"/>
                <w:sz w:val="28"/>
                <w:szCs w:val="28"/>
                <w:highlight w:val="none"/>
                <w:lang w:bidi="ar"/>
              </w:rPr>
              <w:t>*</w:t>
            </w:r>
          </w:p>
        </w:tc>
        <w:tc>
          <w:tcPr>
            <w:tcW w:w="1731" w:type="dxa"/>
            <w:tcBorders>
              <w:top w:val="single" w:color="000000" w:sz="4" w:space="0"/>
              <w:left w:val="single" w:color="000000" w:sz="4" w:space="0"/>
              <w:bottom w:val="single" w:color="000000" w:sz="4" w:space="0"/>
              <w:right w:val="single" w:color="000000" w:sz="4" w:space="0"/>
            </w:tcBorders>
            <w:vAlign w:val="center"/>
          </w:tcPr>
          <w:p w14:paraId="16D36421">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已服务支撑</w:t>
            </w:r>
          </w:p>
          <w:p w14:paraId="088287D9">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算法模型</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7A93F">
            <w:pPr>
              <w:widowControl/>
              <w:adjustRightInd w:val="0"/>
              <w:snapToGrid w:val="0"/>
              <w:spacing w:line="240" w:lineRule="atLeast"/>
              <w:ind w:firstLine="0" w:firstLineChars="0"/>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color w:val="000000"/>
                <w:kern w:val="0"/>
                <w:sz w:val="28"/>
                <w:szCs w:val="28"/>
                <w:highlight w:val="none"/>
                <w:lang w:bidi="ar"/>
              </w:rPr>
              <w:t>申报单位</w:t>
            </w:r>
          </w:p>
          <w:p w14:paraId="16B35E67">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5B08">
            <w:pPr>
              <w:widowControl/>
              <w:adjustRightInd w:val="0"/>
              <w:snapToGrid w:val="0"/>
              <w:spacing w:line="240" w:lineRule="atLeast"/>
              <w:ind w:firstLine="0" w:firstLineChars="0"/>
              <w:jc w:val="center"/>
              <w:textAlignment w:val="center"/>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申报单位联系人及联系方式</w:t>
            </w:r>
          </w:p>
        </w:tc>
      </w:tr>
      <w:tr w14:paraId="23C70C7C">
        <w:tblPrEx>
          <w:tblCellMar>
            <w:top w:w="0" w:type="dxa"/>
            <w:left w:w="108" w:type="dxa"/>
            <w:bottom w:w="0" w:type="dxa"/>
            <w:right w:w="108"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0A34FFC1">
            <w:pPr>
              <w:ind w:firstLine="0" w:firstLineChars="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F072C5D">
            <w:pPr>
              <w:ind w:firstLine="0" w:firstLineChars="0"/>
              <w:jc w:val="center"/>
              <w:rPr>
                <w:rFonts w:hint="eastAsia" w:ascii="宋体" w:hAnsi="宋体" w:eastAsia="宋体" w:cs="宋体"/>
                <w:color w:val="000000"/>
                <w:sz w:val="28"/>
                <w:szCs w:val="28"/>
                <w:highlight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33DCD6A">
            <w:pPr>
              <w:ind w:firstLine="0" w:firstLineChars="0"/>
              <w:jc w:val="center"/>
              <w:rPr>
                <w:rFonts w:hint="eastAsia" w:ascii="宋体" w:hAnsi="宋体" w:eastAsia="宋体" w:cs="宋体"/>
                <w:color w:val="000000"/>
                <w:sz w:val="28"/>
                <w:szCs w:val="28"/>
                <w:highlight w:val="none"/>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5D22470E">
            <w:pPr>
              <w:ind w:firstLine="0" w:firstLineChars="0"/>
              <w:jc w:val="center"/>
              <w:rPr>
                <w:rFonts w:hint="eastAsia" w:ascii="宋体" w:hAnsi="宋体" w:eastAsia="宋体" w:cs="宋体"/>
                <w:color w:val="000000"/>
                <w:sz w:val="28"/>
                <w:szCs w:val="28"/>
                <w:highlight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C5C5885">
            <w:pPr>
              <w:ind w:firstLine="0" w:firstLineChars="0"/>
              <w:jc w:val="center"/>
              <w:rPr>
                <w:rFonts w:hint="eastAsia" w:ascii="宋体" w:hAnsi="宋体" w:eastAsia="宋体" w:cs="宋体"/>
                <w:color w:val="000000"/>
                <w:sz w:val="28"/>
                <w:szCs w:val="28"/>
                <w:highlight w:val="none"/>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D3063EE">
            <w:pPr>
              <w:ind w:firstLine="0" w:firstLineChars="0"/>
              <w:jc w:val="center"/>
              <w:rPr>
                <w:rFonts w:hint="eastAsia" w:ascii="宋体" w:hAnsi="宋体" w:eastAsia="宋体" w:cs="宋体"/>
                <w:color w:val="000000"/>
                <w:sz w:val="28"/>
                <w:szCs w:val="28"/>
                <w:highlight w:val="none"/>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457F872A">
            <w:pPr>
              <w:ind w:firstLine="0" w:firstLineChars="0"/>
              <w:jc w:val="center"/>
              <w:rPr>
                <w:rFonts w:hint="eastAsia" w:ascii="宋体" w:hAnsi="宋体" w:eastAsia="宋体" w:cs="宋体"/>
                <w:color w:val="000000"/>
                <w:sz w:val="28"/>
                <w:szCs w:val="28"/>
                <w:highlight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350FEFC8">
            <w:pPr>
              <w:ind w:firstLine="0" w:firstLineChars="0"/>
              <w:jc w:val="center"/>
              <w:rPr>
                <w:rFonts w:hint="eastAsia" w:ascii="宋体" w:hAnsi="宋体" w:eastAsia="宋体" w:cs="宋体"/>
                <w:color w:val="000000"/>
                <w:sz w:val="28"/>
                <w:szCs w:val="28"/>
                <w:highlight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6C7ADA19">
            <w:pPr>
              <w:ind w:firstLine="0" w:firstLineChars="0"/>
              <w:rPr>
                <w:rFonts w:hint="eastAsia" w:ascii="宋体" w:hAnsi="宋体" w:eastAsia="宋体" w:cs="宋体"/>
                <w:color w:val="000000"/>
                <w:sz w:val="28"/>
                <w:szCs w:val="28"/>
                <w:highlight w:val="none"/>
              </w:rPr>
            </w:pPr>
          </w:p>
        </w:tc>
      </w:tr>
      <w:tr w14:paraId="6430AC48">
        <w:tblPrEx>
          <w:tblCellMar>
            <w:top w:w="0" w:type="dxa"/>
            <w:left w:w="108" w:type="dxa"/>
            <w:bottom w:w="0" w:type="dxa"/>
            <w:right w:w="108"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26E70139">
            <w:pPr>
              <w:ind w:firstLine="0" w:firstLineChars="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76981B8">
            <w:pPr>
              <w:ind w:firstLine="0" w:firstLineChars="0"/>
              <w:jc w:val="center"/>
              <w:rPr>
                <w:rFonts w:hint="eastAsia" w:ascii="宋体" w:hAnsi="宋体" w:eastAsia="宋体" w:cs="宋体"/>
                <w:color w:val="000000"/>
                <w:sz w:val="28"/>
                <w:szCs w:val="28"/>
                <w:highlight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C6F6FA9">
            <w:pPr>
              <w:ind w:firstLine="0" w:firstLineChars="0"/>
              <w:jc w:val="center"/>
              <w:rPr>
                <w:rFonts w:hint="eastAsia" w:ascii="宋体" w:hAnsi="宋体" w:eastAsia="宋体" w:cs="宋体"/>
                <w:color w:val="000000"/>
                <w:sz w:val="28"/>
                <w:szCs w:val="28"/>
                <w:highlight w:val="none"/>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08473EE4">
            <w:pPr>
              <w:ind w:firstLine="0" w:firstLineChars="0"/>
              <w:jc w:val="center"/>
              <w:rPr>
                <w:rFonts w:hint="eastAsia" w:ascii="宋体" w:hAnsi="宋体" w:eastAsia="宋体" w:cs="宋体"/>
                <w:color w:val="000000"/>
                <w:sz w:val="28"/>
                <w:szCs w:val="28"/>
                <w:highlight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4FD300E">
            <w:pPr>
              <w:ind w:firstLine="0" w:firstLineChars="0"/>
              <w:jc w:val="center"/>
              <w:rPr>
                <w:rFonts w:hint="eastAsia" w:ascii="宋体" w:hAnsi="宋体" w:eastAsia="宋体" w:cs="宋体"/>
                <w:color w:val="000000"/>
                <w:sz w:val="28"/>
                <w:szCs w:val="28"/>
                <w:highlight w:val="none"/>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466418F5">
            <w:pPr>
              <w:ind w:firstLine="0" w:firstLineChars="0"/>
              <w:jc w:val="center"/>
              <w:rPr>
                <w:rFonts w:hint="eastAsia" w:ascii="宋体" w:hAnsi="宋体" w:eastAsia="宋体" w:cs="宋体"/>
                <w:color w:val="000000"/>
                <w:sz w:val="28"/>
                <w:szCs w:val="28"/>
                <w:highlight w:val="none"/>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16F82675">
            <w:pPr>
              <w:ind w:firstLine="0" w:firstLineChars="0"/>
              <w:jc w:val="center"/>
              <w:rPr>
                <w:rFonts w:hint="eastAsia" w:ascii="宋体" w:hAnsi="宋体" w:eastAsia="宋体" w:cs="宋体"/>
                <w:color w:val="000000"/>
                <w:sz w:val="28"/>
                <w:szCs w:val="28"/>
                <w:highlight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38709B0B">
            <w:pPr>
              <w:ind w:firstLine="0" w:firstLineChars="0"/>
              <w:jc w:val="center"/>
              <w:rPr>
                <w:rFonts w:hint="eastAsia" w:ascii="宋体" w:hAnsi="宋体" w:eastAsia="宋体" w:cs="宋体"/>
                <w:color w:val="000000"/>
                <w:sz w:val="28"/>
                <w:szCs w:val="28"/>
                <w:highlight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0A7B00E9">
            <w:pPr>
              <w:ind w:firstLine="0" w:firstLineChars="0"/>
              <w:rPr>
                <w:rFonts w:hint="eastAsia" w:ascii="宋体" w:hAnsi="宋体" w:eastAsia="宋体" w:cs="宋体"/>
                <w:color w:val="000000"/>
                <w:sz w:val="28"/>
                <w:szCs w:val="28"/>
                <w:highlight w:val="none"/>
              </w:rPr>
            </w:pPr>
          </w:p>
        </w:tc>
      </w:tr>
      <w:tr w14:paraId="4B4CCBB9">
        <w:tblPrEx>
          <w:tblCellMar>
            <w:top w:w="0" w:type="dxa"/>
            <w:left w:w="108" w:type="dxa"/>
            <w:bottom w:w="0" w:type="dxa"/>
            <w:right w:w="108"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049ECFED">
            <w:pPr>
              <w:ind w:firstLine="0" w:firstLineChars="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5693F07">
            <w:pPr>
              <w:ind w:firstLine="0" w:firstLineChars="0"/>
              <w:jc w:val="center"/>
              <w:rPr>
                <w:rFonts w:hint="eastAsia" w:ascii="宋体" w:hAnsi="宋体" w:eastAsia="宋体" w:cs="宋体"/>
                <w:color w:val="000000"/>
                <w:sz w:val="28"/>
                <w:szCs w:val="28"/>
                <w:highlight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59A2F3A3">
            <w:pPr>
              <w:ind w:firstLine="0" w:firstLineChars="0"/>
              <w:jc w:val="center"/>
              <w:rPr>
                <w:rFonts w:hint="eastAsia" w:ascii="宋体" w:hAnsi="宋体" w:eastAsia="宋体" w:cs="宋体"/>
                <w:color w:val="000000"/>
                <w:sz w:val="28"/>
                <w:szCs w:val="28"/>
                <w:highlight w:val="none"/>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24C54782">
            <w:pPr>
              <w:ind w:firstLine="0" w:firstLineChars="0"/>
              <w:jc w:val="center"/>
              <w:rPr>
                <w:rFonts w:hint="eastAsia" w:ascii="宋体" w:hAnsi="宋体" w:eastAsia="宋体" w:cs="宋体"/>
                <w:color w:val="000000"/>
                <w:sz w:val="28"/>
                <w:szCs w:val="28"/>
                <w:highlight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19A532F">
            <w:pPr>
              <w:ind w:firstLine="0" w:firstLineChars="0"/>
              <w:jc w:val="center"/>
              <w:rPr>
                <w:rFonts w:hint="eastAsia" w:ascii="宋体" w:hAnsi="宋体" w:eastAsia="宋体" w:cs="宋体"/>
                <w:color w:val="000000"/>
                <w:sz w:val="28"/>
                <w:szCs w:val="28"/>
                <w:highlight w:val="none"/>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1DB121F">
            <w:pPr>
              <w:ind w:firstLine="0" w:firstLineChars="0"/>
              <w:jc w:val="center"/>
              <w:rPr>
                <w:rFonts w:hint="eastAsia" w:ascii="宋体" w:hAnsi="宋体" w:eastAsia="宋体" w:cs="宋体"/>
                <w:color w:val="000000"/>
                <w:sz w:val="28"/>
                <w:szCs w:val="28"/>
                <w:highlight w:val="none"/>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3EA1E73C">
            <w:pPr>
              <w:ind w:firstLine="0" w:firstLineChars="0"/>
              <w:jc w:val="center"/>
              <w:rPr>
                <w:rFonts w:hint="eastAsia" w:ascii="宋体" w:hAnsi="宋体" w:eastAsia="宋体" w:cs="宋体"/>
                <w:color w:val="000000"/>
                <w:sz w:val="28"/>
                <w:szCs w:val="28"/>
                <w:highlight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2C54D48F">
            <w:pPr>
              <w:ind w:firstLine="0" w:firstLineChars="0"/>
              <w:jc w:val="center"/>
              <w:rPr>
                <w:rFonts w:hint="eastAsia" w:ascii="宋体" w:hAnsi="宋体" w:eastAsia="宋体" w:cs="宋体"/>
                <w:color w:val="000000"/>
                <w:sz w:val="28"/>
                <w:szCs w:val="28"/>
                <w:highlight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64E83D95">
            <w:pPr>
              <w:ind w:firstLine="0" w:firstLineChars="0"/>
              <w:rPr>
                <w:rFonts w:hint="eastAsia" w:ascii="宋体" w:hAnsi="宋体" w:eastAsia="宋体" w:cs="宋体"/>
                <w:color w:val="000000"/>
                <w:sz w:val="28"/>
                <w:szCs w:val="28"/>
                <w:highlight w:val="none"/>
              </w:rPr>
            </w:pPr>
          </w:p>
        </w:tc>
      </w:tr>
      <w:tr w14:paraId="7E1769BD">
        <w:tblPrEx>
          <w:tblCellMar>
            <w:top w:w="0" w:type="dxa"/>
            <w:left w:w="108" w:type="dxa"/>
            <w:bottom w:w="0" w:type="dxa"/>
            <w:right w:w="108" w:type="dxa"/>
          </w:tblCellMar>
        </w:tblPrEx>
        <w:trPr>
          <w:trHeight w:val="635"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772E215A">
            <w:pPr>
              <w:ind w:firstLine="0" w:firstLineChars="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A97D4BF">
            <w:pPr>
              <w:ind w:firstLine="0" w:firstLineChars="0"/>
              <w:jc w:val="center"/>
              <w:rPr>
                <w:rFonts w:hint="eastAsia" w:ascii="宋体" w:hAnsi="宋体" w:eastAsia="宋体" w:cs="宋体"/>
                <w:color w:val="000000"/>
                <w:sz w:val="28"/>
                <w:szCs w:val="28"/>
                <w:highlight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C29C318">
            <w:pPr>
              <w:ind w:firstLine="0" w:firstLineChars="0"/>
              <w:jc w:val="center"/>
              <w:rPr>
                <w:rFonts w:hint="eastAsia" w:ascii="宋体" w:hAnsi="宋体" w:eastAsia="宋体" w:cs="宋体"/>
                <w:color w:val="000000"/>
                <w:sz w:val="28"/>
                <w:szCs w:val="28"/>
                <w:highlight w:val="none"/>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3E90E3C9">
            <w:pPr>
              <w:ind w:firstLine="0" w:firstLineChars="0"/>
              <w:jc w:val="center"/>
              <w:rPr>
                <w:rFonts w:hint="eastAsia" w:ascii="宋体" w:hAnsi="宋体" w:eastAsia="宋体" w:cs="宋体"/>
                <w:color w:val="000000"/>
                <w:sz w:val="28"/>
                <w:szCs w:val="28"/>
                <w:highlight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6E198BCA">
            <w:pPr>
              <w:ind w:firstLine="0" w:firstLineChars="0"/>
              <w:jc w:val="center"/>
              <w:rPr>
                <w:rFonts w:hint="eastAsia" w:ascii="宋体" w:hAnsi="宋体" w:eastAsia="宋体" w:cs="宋体"/>
                <w:color w:val="000000"/>
                <w:sz w:val="28"/>
                <w:szCs w:val="28"/>
                <w:highlight w:val="none"/>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0E8FDE">
            <w:pPr>
              <w:ind w:firstLine="0" w:firstLineChars="0"/>
              <w:jc w:val="center"/>
              <w:rPr>
                <w:rFonts w:hint="eastAsia" w:ascii="宋体" w:hAnsi="宋体" w:eastAsia="宋体" w:cs="宋体"/>
                <w:color w:val="000000"/>
                <w:sz w:val="28"/>
                <w:szCs w:val="28"/>
                <w:highlight w:val="none"/>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4842E247">
            <w:pPr>
              <w:ind w:firstLine="0" w:firstLineChars="0"/>
              <w:jc w:val="center"/>
              <w:rPr>
                <w:rFonts w:hint="eastAsia" w:ascii="宋体" w:hAnsi="宋体" w:eastAsia="宋体" w:cs="宋体"/>
                <w:color w:val="000000"/>
                <w:sz w:val="28"/>
                <w:szCs w:val="28"/>
                <w:highlight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207E9B2D">
            <w:pPr>
              <w:ind w:firstLine="0" w:firstLineChars="0"/>
              <w:jc w:val="center"/>
              <w:rPr>
                <w:rFonts w:hint="eastAsia" w:ascii="宋体" w:hAnsi="宋体" w:eastAsia="宋体" w:cs="宋体"/>
                <w:color w:val="000000"/>
                <w:sz w:val="28"/>
                <w:szCs w:val="28"/>
                <w:highlight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19ABACCA">
            <w:pPr>
              <w:ind w:firstLine="0" w:firstLineChars="0"/>
              <w:rPr>
                <w:rFonts w:hint="eastAsia" w:ascii="宋体" w:hAnsi="宋体" w:eastAsia="宋体" w:cs="宋体"/>
                <w:color w:val="000000"/>
                <w:sz w:val="28"/>
                <w:szCs w:val="28"/>
                <w:highlight w:val="none"/>
              </w:rPr>
            </w:pPr>
          </w:p>
        </w:tc>
      </w:tr>
      <w:tr w14:paraId="70E98CF5">
        <w:tblPrEx>
          <w:tblCellMar>
            <w:top w:w="0" w:type="dxa"/>
            <w:left w:w="108" w:type="dxa"/>
            <w:bottom w:w="0" w:type="dxa"/>
            <w:right w:w="108" w:type="dxa"/>
          </w:tblCellMar>
        </w:tblPrEx>
        <w:trPr>
          <w:trHeight w:val="635"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7423BC45">
            <w:pPr>
              <w:ind w:firstLine="0" w:firstLineChars="0"/>
              <w:jc w:val="center"/>
              <w:rPr>
                <w:rFonts w:hint="eastAsia" w:ascii="宋体" w:hAnsi="宋体" w:eastAsia="宋体" w:cs="宋体"/>
                <w:color w:val="000000"/>
                <w:sz w:val="28"/>
                <w:szCs w:val="28"/>
                <w:highlight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9B0B65F">
            <w:pPr>
              <w:ind w:firstLine="0" w:firstLineChars="0"/>
              <w:jc w:val="center"/>
              <w:rPr>
                <w:rFonts w:hint="eastAsia" w:ascii="宋体" w:hAnsi="宋体" w:eastAsia="宋体" w:cs="宋体"/>
                <w:color w:val="000000"/>
                <w:sz w:val="28"/>
                <w:szCs w:val="28"/>
                <w:highlight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BA9461D">
            <w:pPr>
              <w:ind w:firstLine="0" w:firstLineChars="0"/>
              <w:jc w:val="center"/>
              <w:rPr>
                <w:rFonts w:hint="eastAsia" w:ascii="宋体" w:hAnsi="宋体" w:eastAsia="宋体" w:cs="宋体"/>
                <w:color w:val="000000"/>
                <w:sz w:val="28"/>
                <w:szCs w:val="28"/>
                <w:highlight w:val="none"/>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005988E6">
            <w:pPr>
              <w:ind w:firstLine="0" w:firstLineChars="0"/>
              <w:jc w:val="center"/>
              <w:rPr>
                <w:rFonts w:hint="eastAsia" w:ascii="宋体" w:hAnsi="宋体" w:eastAsia="宋体" w:cs="宋体"/>
                <w:color w:val="000000"/>
                <w:sz w:val="28"/>
                <w:szCs w:val="28"/>
                <w:highlight w:val="none"/>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544E194F">
            <w:pPr>
              <w:ind w:firstLine="0" w:firstLineChars="0"/>
              <w:jc w:val="center"/>
              <w:rPr>
                <w:rFonts w:hint="eastAsia" w:ascii="宋体" w:hAnsi="宋体" w:eastAsia="宋体" w:cs="宋体"/>
                <w:color w:val="000000"/>
                <w:sz w:val="28"/>
                <w:szCs w:val="28"/>
                <w:highlight w:val="none"/>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4D992DC">
            <w:pPr>
              <w:ind w:firstLine="0" w:firstLineChars="0"/>
              <w:jc w:val="center"/>
              <w:rPr>
                <w:rFonts w:hint="eastAsia" w:ascii="宋体" w:hAnsi="宋体" w:eastAsia="宋体" w:cs="宋体"/>
                <w:color w:val="000000"/>
                <w:sz w:val="28"/>
                <w:szCs w:val="28"/>
                <w:highlight w:val="none"/>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1118F2B3">
            <w:pPr>
              <w:ind w:firstLine="0" w:firstLineChars="0"/>
              <w:jc w:val="center"/>
              <w:rPr>
                <w:rFonts w:hint="eastAsia" w:ascii="宋体" w:hAnsi="宋体" w:eastAsia="宋体" w:cs="宋体"/>
                <w:color w:val="000000"/>
                <w:sz w:val="28"/>
                <w:szCs w:val="28"/>
                <w:highlight w:val="none"/>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19934FC4">
            <w:pPr>
              <w:ind w:firstLine="0" w:firstLineChars="0"/>
              <w:jc w:val="center"/>
              <w:rPr>
                <w:rFonts w:hint="eastAsia" w:ascii="宋体" w:hAnsi="宋体" w:eastAsia="宋体" w:cs="宋体"/>
                <w:color w:val="000000"/>
                <w:sz w:val="28"/>
                <w:szCs w:val="28"/>
                <w:highlight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04E051B4">
            <w:pPr>
              <w:ind w:firstLine="0" w:firstLineChars="0"/>
              <w:rPr>
                <w:rFonts w:hint="eastAsia" w:ascii="宋体" w:hAnsi="宋体" w:eastAsia="宋体" w:cs="宋体"/>
                <w:color w:val="000000"/>
                <w:sz w:val="28"/>
                <w:szCs w:val="28"/>
                <w:highlight w:val="none"/>
              </w:rPr>
            </w:pPr>
          </w:p>
        </w:tc>
      </w:tr>
    </w:tbl>
    <w:p w14:paraId="7189CD37">
      <w:pPr>
        <w:widowControl/>
        <w:jc w:val="left"/>
        <w:rPr>
          <w:rFonts w:hint="eastAsia" w:ascii="CESI仿宋-GB2312" w:hAnsi="CESI仿宋-GB2312" w:eastAsia="CESI仿宋-GB2312" w:cs="CESI仿宋-GB2312"/>
          <w:kern w:val="0"/>
          <w:sz w:val="32"/>
          <w:szCs w:val="32"/>
          <w:lang w:bidi="ar"/>
        </w:rPr>
      </w:pPr>
      <w:r>
        <w:rPr>
          <w:rFonts w:hint="eastAsia" w:ascii="CESI仿宋-GB2312" w:hAnsi="CESI仿宋-GB2312" w:eastAsia="CESI仿宋-GB2312" w:cs="CESI仿宋-GB2312"/>
          <w:kern w:val="0"/>
          <w:sz w:val="32"/>
          <w:szCs w:val="32"/>
          <w:lang w:bidi="ar"/>
        </w:rPr>
        <w:t>*结构化数据以行</w:t>
      </w:r>
      <w:r>
        <w:rPr>
          <w:rFonts w:hint="eastAsia" w:ascii="CESI仿宋-GB2312" w:hAnsi="CESI仿宋-GB2312" w:eastAsia="CESI仿宋-GB2312" w:cs="CESI仿宋-GB2312"/>
          <w:kern w:val="0"/>
          <w:sz w:val="32"/>
          <w:szCs w:val="32"/>
          <w:lang w:val="en-US" w:eastAsia="zh-CN" w:bidi="ar"/>
        </w:rPr>
        <w:t>/条</w:t>
      </w:r>
      <w:r>
        <w:rPr>
          <w:rFonts w:hint="eastAsia" w:ascii="CESI仿宋-GB2312" w:hAnsi="CESI仿宋-GB2312" w:eastAsia="CESI仿宋-GB2312" w:cs="CESI仿宋-GB2312"/>
          <w:kern w:val="0"/>
          <w:sz w:val="32"/>
          <w:szCs w:val="32"/>
          <w:lang w:bidi="ar"/>
        </w:rPr>
        <w:t>为单位，非结构化数据以GB为单位</w:t>
      </w:r>
    </w:p>
    <w:sectPr>
      <w:pgSz w:w="16838" w:h="11906" w:orient="landscape"/>
      <w:pgMar w:top="1800" w:right="1440" w:bottom="1800" w:left="144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3113B4-9F28-4547-A055-61D1A46EE1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3F87168D-DA77-4743-94F1-655826A8D2DA}"/>
  </w:font>
  <w:font w:name="CESI仿宋-GB2312">
    <w:altName w:val="仿宋"/>
    <w:panose1 w:val="02000500000000000000"/>
    <w:charset w:val="86"/>
    <w:family w:val="auto"/>
    <w:pitch w:val="default"/>
    <w:sig w:usb0="00000000" w:usb1="00000000" w:usb2="00000010" w:usb3="00000000" w:csb0="0004000F" w:csb1="00000000"/>
    <w:embedRegular r:id="rId3" w:fontKey="{9F91A8C1-1843-417B-8257-C5F367057522}"/>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DC749936-478E-4FA3-8BAE-655BA4956B76}"/>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embedRegular r:id="rId5" w:fontKey="{AFA98082-279B-4462-950C-8468AC359D1A}"/>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4A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C846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EC846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974CB"/>
    <w:rsid w:val="00150F9A"/>
    <w:rsid w:val="009614E1"/>
    <w:rsid w:val="00A71983"/>
    <w:rsid w:val="00D928F5"/>
    <w:rsid w:val="00E310AF"/>
    <w:rsid w:val="0A67656F"/>
    <w:rsid w:val="0CDC0A04"/>
    <w:rsid w:val="13247447"/>
    <w:rsid w:val="17EF6031"/>
    <w:rsid w:val="2377AC52"/>
    <w:rsid w:val="2BFEE08A"/>
    <w:rsid w:val="32FF6A2B"/>
    <w:rsid w:val="3427595B"/>
    <w:rsid w:val="36D974CB"/>
    <w:rsid w:val="3F5F74BF"/>
    <w:rsid w:val="3FDBCC20"/>
    <w:rsid w:val="3FF79C49"/>
    <w:rsid w:val="471A707C"/>
    <w:rsid w:val="496F5C0E"/>
    <w:rsid w:val="50792ADD"/>
    <w:rsid w:val="57BED903"/>
    <w:rsid w:val="585D8C24"/>
    <w:rsid w:val="598D31D8"/>
    <w:rsid w:val="5BF7C0B8"/>
    <w:rsid w:val="5FBF81A0"/>
    <w:rsid w:val="5FBFED36"/>
    <w:rsid w:val="62821E4F"/>
    <w:rsid w:val="67EFCCBD"/>
    <w:rsid w:val="695ECDF1"/>
    <w:rsid w:val="6AE6DB57"/>
    <w:rsid w:val="6FFBB77A"/>
    <w:rsid w:val="6FFF252B"/>
    <w:rsid w:val="727FF75E"/>
    <w:rsid w:val="73BD822F"/>
    <w:rsid w:val="74107F4D"/>
    <w:rsid w:val="75CECA65"/>
    <w:rsid w:val="76CE2EF6"/>
    <w:rsid w:val="77FFC419"/>
    <w:rsid w:val="78D16614"/>
    <w:rsid w:val="79FFFD86"/>
    <w:rsid w:val="7AEF6CA3"/>
    <w:rsid w:val="7CFDC79C"/>
    <w:rsid w:val="7D5EE985"/>
    <w:rsid w:val="7D7D9CC5"/>
    <w:rsid w:val="7EAF6FD0"/>
    <w:rsid w:val="7ED715C0"/>
    <w:rsid w:val="7EFB98BD"/>
    <w:rsid w:val="7F33EBCB"/>
    <w:rsid w:val="7F33FF8F"/>
    <w:rsid w:val="7F7F4FDC"/>
    <w:rsid w:val="7FF1A492"/>
    <w:rsid w:val="7FF99CD1"/>
    <w:rsid w:val="7FFB07DB"/>
    <w:rsid w:val="7FFD9C65"/>
    <w:rsid w:val="7FFFADCF"/>
    <w:rsid w:val="87BBE4AE"/>
    <w:rsid w:val="8D6E27E8"/>
    <w:rsid w:val="8FF1E187"/>
    <w:rsid w:val="AFFFB712"/>
    <w:rsid w:val="BCFDF18A"/>
    <w:rsid w:val="BFFF7DA6"/>
    <w:rsid w:val="BFFF9FDE"/>
    <w:rsid w:val="CFFD1137"/>
    <w:rsid w:val="D73F066E"/>
    <w:rsid w:val="DBFA75AF"/>
    <w:rsid w:val="DDFFF5A6"/>
    <w:rsid w:val="DF373A73"/>
    <w:rsid w:val="DFFF0191"/>
    <w:rsid w:val="E2CE0389"/>
    <w:rsid w:val="E3E5083F"/>
    <w:rsid w:val="E7DC019B"/>
    <w:rsid w:val="EB5D55DA"/>
    <w:rsid w:val="ECEBB852"/>
    <w:rsid w:val="ECEDFF57"/>
    <w:rsid w:val="EDBF66A4"/>
    <w:rsid w:val="EF7F44B0"/>
    <w:rsid w:val="EFFFBEC9"/>
    <w:rsid w:val="F1EE9127"/>
    <w:rsid w:val="F27FD76E"/>
    <w:rsid w:val="F4766B1E"/>
    <w:rsid w:val="F5BD02CF"/>
    <w:rsid w:val="F6C75AC8"/>
    <w:rsid w:val="F73DC18D"/>
    <w:rsid w:val="F7F57849"/>
    <w:rsid w:val="F7FC42E6"/>
    <w:rsid w:val="FB3BB1C2"/>
    <w:rsid w:val="FB7EE300"/>
    <w:rsid w:val="FBF3F5D7"/>
    <w:rsid w:val="FCBF00D5"/>
    <w:rsid w:val="FCF95B47"/>
    <w:rsid w:val="FD797ADA"/>
    <w:rsid w:val="FD7CC62E"/>
    <w:rsid w:val="FDBF5D8F"/>
    <w:rsid w:val="FDD63299"/>
    <w:rsid w:val="FF57BF1F"/>
    <w:rsid w:val="FFEE32C9"/>
    <w:rsid w:val="FFFF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1984</Words>
  <Characters>2042</Characters>
  <Lines>8</Lines>
  <Paragraphs>2</Paragraphs>
  <TotalTime>5</TotalTime>
  <ScaleCrop>false</ScaleCrop>
  <LinksUpToDate>false</LinksUpToDate>
  <CharactersWithSpaces>2163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2024-11-21T06:31:00Z</dcterms:created>
  <dc:creator>张碎米</dc:creator>
  <cp:lastModifiedBy>。</cp:lastModifiedBy>
  <cp:lastPrinted>2025-04-27T08:49:00Z</cp:lastPrinted>
  <dcterms:modified xsi:type="dcterms:W3CDTF">2025-04-28T02:02:09Z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1B6D7F0A16AA441E95B16FF853815A88_13</vt:lpwstr>
  </property>
  <property fmtid="{D5CDD505-2E9C-101B-9397-08002B2CF9AE}" pid="4" name="KSOTemplateDocerSaveRecord">
    <vt:lpwstr>eyJoZGlkIjoiZThhYzFjYmQzZTBlY2EyMjgxZDQ0NDI4MmIyODgyMjciLCJ1c2VySWQiOiI4NjQ2NjQ3NTcifQ==</vt:lpwstr>
  </property>
</Properties>
</file>