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3749">
      <w:pPr>
        <w:keepNext w:val="0"/>
        <w:keepLines w:val="0"/>
        <w:pageBreakBefore w:val="0"/>
        <w:widowControl w:val="0"/>
        <w:tabs>
          <w:tab w:val="left" w:pos="3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</w:p>
    <w:p w14:paraId="71C7171F">
      <w:pPr>
        <w:keepNext w:val="0"/>
        <w:keepLines w:val="0"/>
        <w:pageBreakBefore w:val="0"/>
        <w:widowControl w:val="0"/>
        <w:tabs>
          <w:tab w:val="left" w:pos="3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A7863E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0F74B63C">
      <w:pPr>
        <w:jc w:val="center"/>
        <w:rPr>
          <w:rFonts w:hint="eastAsia"/>
          <w:b/>
          <w:bCs/>
          <w:sz w:val="36"/>
          <w:szCs w:val="36"/>
        </w:rPr>
      </w:pPr>
    </w:p>
    <w:p w14:paraId="2FA2F14B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滑雪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21F1E447">
      <w:pPr>
        <w:rPr>
          <w:sz w:val="32"/>
          <w:szCs w:val="32"/>
        </w:rPr>
      </w:pPr>
    </w:p>
    <w:p w14:paraId="2E7FB9C6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 w14:paraId="0A78FE34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4B5AB258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761AE08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68E4B6BA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217431F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7F47385A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社会体育指导员（滑雪）职业资格证书复印件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至少配备5名社会体育指导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员（滑雪）</w:t>
      </w:r>
      <w:r>
        <w:rPr>
          <w:rFonts w:hint="eastAsia" w:ascii="仿宋_GB2312" w:eastAsia="仿宋_GB2312"/>
          <w:sz w:val="28"/>
          <w:szCs w:val="28"/>
        </w:rPr>
        <w:t>）；</w:t>
      </w:r>
    </w:p>
    <w:p w14:paraId="0A136644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65F2FBAD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07253948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说明：1.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开设滑雪培训项目的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，必须持有社会体育指导员资格证书，必须与现场检查时在岗人员信息一致；2.提供安全预案。3.年检资料提交截止时间：2025年6月28日。地址：武汉经开区体育局（武汉经开区军山新城春笋D427）曹智84859109。现场检查时间7月1-10日。</w:t>
      </w:r>
    </w:p>
    <w:p w14:paraId="2E991903">
      <w:pPr>
        <w:jc w:val="both"/>
        <w:rPr>
          <w:rFonts w:hint="eastAsia" w:ascii="黑体" w:eastAsia="黑体"/>
          <w:sz w:val="36"/>
          <w:szCs w:val="36"/>
        </w:rPr>
      </w:pPr>
    </w:p>
    <w:p w14:paraId="325A4A5C">
      <w:pPr>
        <w:jc w:val="both"/>
        <w:rPr>
          <w:rFonts w:hint="eastAsia" w:ascii="黑体" w:eastAsia="黑体"/>
          <w:sz w:val="36"/>
          <w:szCs w:val="36"/>
        </w:rPr>
      </w:pPr>
    </w:p>
    <w:p w14:paraId="6479130F">
      <w:pPr>
        <w:ind w:firstLine="1080" w:firstLineChars="3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3428F9E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56C4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E1064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44E814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51A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67681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7922AB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832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8F15A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0AD060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D7FD5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76759C3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9F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9A6CE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67FE1E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43F0A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480ED6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B6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409751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38674A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0EADC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408E01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B5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221935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滑雪场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0C7D7C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7D1E38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2DBED3A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632589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97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5BC01B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1BA5FC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1FE7B5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44860D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6F1F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6663A7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82428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A772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497BDA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 w14:paraId="4F8B6A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3855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055ED6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5D61F6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7D90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1D78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F156A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4F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74E4E07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31EBCC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3EBAFC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29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5588E01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70A6F90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4622F4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07D9DCF"/>
    <w:p w14:paraId="0714A73C">
      <w:pPr>
        <w:pStyle w:val="2"/>
        <w:spacing w:line="50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滑雪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31AF816B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11AA1F38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6A53BCA8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认真贯彻执行体育市场及公安、卫生、质监等国家相关法律法规，对本单位的安全经营负全面管理责任。</w:t>
      </w:r>
    </w:p>
    <w:p w14:paraId="0008DCE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积极落实本单位的安全管理运行保证体系，建立健全安全管理岗位责任制、各项安全管理制度及各岗位安全操作规程，并严格执行。</w:t>
      </w:r>
    </w:p>
    <w:p w14:paraId="6EC9362E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-2013）的规定。</w:t>
      </w:r>
    </w:p>
    <w:p w14:paraId="05C2906D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44"/>
        </w:rPr>
        <w:t>人员购买人身意外伤害保险。</w:t>
      </w:r>
    </w:p>
    <w:p w14:paraId="64EA236C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44"/>
        </w:rPr>
        <w:t>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2306DC31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17104287">
      <w:pPr>
        <w:ind w:firstLine="4250" w:firstLineChars="15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036FCB01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4DFAA442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6AA68994"/>
    <w:p w14:paraId="212F6E3E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080BB3"/>
    <w:p w14:paraId="1593EE2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3CC5D7B7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45"/>
        <w:gridCol w:w="1222"/>
        <w:gridCol w:w="3190"/>
        <w:gridCol w:w="2215"/>
      </w:tblGrid>
      <w:tr w14:paraId="6C92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5DD569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13" w:type="pct"/>
            <w:vAlign w:val="top"/>
          </w:tcPr>
          <w:p w14:paraId="6EC4FF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17" w:type="pct"/>
            <w:vAlign w:val="top"/>
          </w:tcPr>
          <w:p w14:paraId="464C8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72" w:type="pct"/>
            <w:vAlign w:val="top"/>
          </w:tcPr>
          <w:p w14:paraId="443A9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00" w:type="pct"/>
            <w:vAlign w:val="top"/>
          </w:tcPr>
          <w:p w14:paraId="410294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7E7F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4C6F1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3" w:type="pct"/>
            <w:vAlign w:val="top"/>
          </w:tcPr>
          <w:p w14:paraId="5253E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5E00B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0F6EFF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6D0243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5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0BF047C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3" w:type="pct"/>
            <w:vAlign w:val="top"/>
          </w:tcPr>
          <w:p w14:paraId="740CC0C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1A6CEB9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386E915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0DEC99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69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317C89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3" w:type="pct"/>
            <w:vAlign w:val="top"/>
          </w:tcPr>
          <w:p w14:paraId="3B51FC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216CA0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48FF03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443FB30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09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2A106E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3" w:type="pct"/>
            <w:vAlign w:val="top"/>
          </w:tcPr>
          <w:p w14:paraId="6A0391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61A6E8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0227755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0FEFDF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4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1A1EF2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3" w:type="pct"/>
            <w:vAlign w:val="top"/>
          </w:tcPr>
          <w:p w14:paraId="3B5422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36B90F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41187C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1A9015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8B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2B1C5C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3" w:type="pct"/>
            <w:vAlign w:val="top"/>
          </w:tcPr>
          <w:p w14:paraId="111064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1C3381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299398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pct"/>
            <w:vAlign w:val="top"/>
          </w:tcPr>
          <w:p w14:paraId="6133B8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4BC68D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5496ADB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AAEECD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5F2B5D6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45B496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B5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05A067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09579D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4D7717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7C5E8EB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17D6AB0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78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 w14:paraId="5ABCDC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3" w:type="pct"/>
            <w:vAlign w:val="top"/>
          </w:tcPr>
          <w:p w14:paraId="57A2C3D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" w:type="pct"/>
            <w:vAlign w:val="top"/>
          </w:tcPr>
          <w:p w14:paraId="6FE744A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2" w:type="pct"/>
            <w:vAlign w:val="top"/>
          </w:tcPr>
          <w:p w14:paraId="761F87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0" w:type="pct"/>
            <w:vAlign w:val="top"/>
          </w:tcPr>
          <w:p w14:paraId="583E08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79432A5"/>
    <w:p w14:paraId="6E841442">
      <w:pPr>
        <w:rPr>
          <w:highlight w:val="yellow"/>
        </w:rPr>
      </w:pPr>
    </w:p>
    <w:p w14:paraId="478E6EE2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72AC5C4A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CFD097E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E769733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4AEFB10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79E47088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6E655A23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30717FAA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21A0E3B"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滑雪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32BD6485">
      <w:pPr>
        <w:rPr>
          <w:rFonts w:hint="eastAsia"/>
        </w:rPr>
      </w:pPr>
    </w:p>
    <w:p w14:paraId="5B2FF7A5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年    月    日</w:t>
      </w:r>
    </w:p>
    <w:p w14:paraId="12C4D338">
      <w:pPr>
        <w:jc w:val="left"/>
        <w:rPr>
          <w:rFonts w:hint="eastAsia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367"/>
        <w:gridCol w:w="1433"/>
        <w:gridCol w:w="2263"/>
      </w:tblGrid>
      <w:tr w14:paraId="3C79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7" w:type="pct"/>
            <w:vAlign w:val="center"/>
          </w:tcPr>
          <w:p w14:paraId="5F766B48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2562" w:type="pct"/>
            <w:vAlign w:val="center"/>
          </w:tcPr>
          <w:p w14:paraId="044510E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841" w:type="pct"/>
            <w:vAlign w:val="center"/>
          </w:tcPr>
          <w:p w14:paraId="7E19237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1328" w:type="pct"/>
            <w:vAlign w:val="top"/>
          </w:tcPr>
          <w:p w14:paraId="24252BF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1766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DAF5F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1507888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雪层压实厚度不小于0.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623C32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6003228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147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7B4783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57EA010C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雪道上不得有裸露的土石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，雪层表面不得形成冰状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465DB79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090C54F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44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95945A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2A3B945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终点停止区地势平缓且面积不低于500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终点停止区末端加装安全防护措施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4B8C4B5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328" w:type="pct"/>
            <w:vAlign w:val="top"/>
          </w:tcPr>
          <w:p w14:paraId="44507BF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102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7FBF63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DCAADA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索道有国家特种设备安全监督管理部门出具的合格证明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3BD4AB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19614C5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6F3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1793CC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1858D31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滑雪场所提供的设施、设备、器材有国家质量监督检验检疫部门出具的合格证明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73D803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37D5A9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001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82744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2AAB9C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在危险地段设有安全网、防护垫等安全防护设施，在明显位置设立警示标识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4AB1F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350BAB1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F1E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30D70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92DF43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提供夜场滑雪服务的滑雪道灯光的水平照度不低于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00lx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62AC07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328" w:type="pct"/>
            <w:vAlign w:val="top"/>
          </w:tcPr>
          <w:p w14:paraId="27A1E44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967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87502D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9A4A41C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配备滑雪道平整专用机械设备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5BD1D20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491FE92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C3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5817C5C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07071A8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滑雪器材维护、修理的专用设备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126C9C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4039B9E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4BE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0381481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4A0753A7"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有男、女卫生间，衣物存储柜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6A0194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2772A5F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824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C11B2D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2A4BC4D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有广播、通讯设备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19EA7B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040AF3D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9AF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BA8067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5B0ADCE"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设有急救室，配备专用急救器材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3A4C70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548DBF0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B91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1C5F930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E2A4A9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急救药品和器械摆放在便于取用的明显位置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2A5C55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560A037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604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17C4510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5D6893C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在醒目位置悬挂社会体育指导员（滑雪）姓名、照片、职业资格证书编号等信息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0535654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0D5F063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23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2A677ED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763854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在醒目位置悬挂“滑雪人员须知”、“滑雪者行为与安全守则”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2C1A193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73C1717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987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E6C55A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40B78A9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在醒目位置悬挂各种滑雪道、索道分布图示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49FE60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50B4BE1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D39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3DD88C9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710C98D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公共区域地面有防滑措施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51B91B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03CFA8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865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shd w:val="clear" w:color="auto" w:fill="auto"/>
            <w:vAlign w:val="top"/>
          </w:tcPr>
          <w:p w14:paraId="4FB26EE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62" w:type="pct"/>
            <w:shd w:val="clear" w:color="auto" w:fill="auto"/>
            <w:vAlign w:val="top"/>
          </w:tcPr>
          <w:p w14:paraId="69EAE8F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有无突发事件应急预案</w:t>
            </w:r>
          </w:p>
        </w:tc>
        <w:tc>
          <w:tcPr>
            <w:tcW w:w="841" w:type="pct"/>
            <w:shd w:val="clear" w:color="auto" w:fill="auto"/>
            <w:vAlign w:val="top"/>
          </w:tcPr>
          <w:p w14:paraId="5729A8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328" w:type="pct"/>
            <w:vAlign w:val="top"/>
          </w:tcPr>
          <w:p w14:paraId="6BFE7EC5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EBED54D"/>
    <w:p w14:paraId="5F8A4B9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398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5A8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B4D7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93B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836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08FF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21DB3A03"/>
    <w:rsid w:val="3BF43E3D"/>
    <w:rsid w:val="40693A33"/>
    <w:rsid w:val="4302780B"/>
    <w:rsid w:val="4A1A2AD2"/>
    <w:rsid w:val="55730F34"/>
    <w:rsid w:val="592768F7"/>
    <w:rsid w:val="59FB5878"/>
    <w:rsid w:val="629A56D7"/>
    <w:rsid w:val="725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2675</Words>
  <Characters>2766</Characters>
  <Lines>0</Lines>
  <Paragraphs>0</Paragraphs>
  <TotalTime>32</TotalTime>
  <ScaleCrop>false</ScaleCrop>
  <LinksUpToDate>false</LinksUpToDate>
  <CharactersWithSpaces>3186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2025-05-26T03:28:00Z</cp:lastPrinted>
  <dcterms:modified xsi:type="dcterms:W3CDTF">2025-05-26T03:44:22Z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